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59" w:rightChars="171"/>
        <w:jc w:val="center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bookmarkStart w:id="3" w:name="_GoBack"/>
      <w:bookmarkEnd w:id="3"/>
    </w:p>
    <w:p>
      <w:pPr>
        <w:ind w:right="359" w:rightChars="171"/>
        <w:jc w:val="center"/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贵州省</w:t>
      </w: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2022年第二季度民政事业统计季报分析</w:t>
      </w:r>
    </w:p>
    <w:p>
      <w:pPr>
        <w:ind w:right="359" w:rightChars="171"/>
        <w:jc w:val="center"/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宋体"/>
          <w:sz w:val="30"/>
          <w:szCs w:val="30"/>
        </w:rPr>
      </w:pPr>
      <w:r>
        <w:rPr>
          <w:rFonts w:hint="eastAsia" w:eastAsia="黑体"/>
          <w:sz w:val="32"/>
          <w:szCs w:val="32"/>
        </w:rPr>
        <w:t>一 、</w:t>
      </w:r>
      <w:r>
        <w:rPr>
          <w:rFonts w:hint="eastAsia" w:eastAsia="黑体"/>
          <w:sz w:val="32"/>
          <w:szCs w:val="32"/>
          <w:lang w:eastAsia="zh-CN"/>
        </w:rPr>
        <w:t>行政区划</w:t>
      </w:r>
    </w:p>
    <w:tbl>
      <w:tblPr>
        <w:tblStyle w:val="4"/>
        <w:tblW w:w="873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118"/>
        <w:gridCol w:w="1412"/>
        <w:gridCol w:w="151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2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1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5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镇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0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乡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0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民族乡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0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街道办事处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2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仿宋_GB2312" w:eastAsia="仿宋_GB2312"/>
          <w:sz w:val="24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pict>
          <v:shape id="图表 2" o:spid="_x0000_s1026" o:spt="75" type="#_x0000_t75" style="position:absolute;left:0pt;margin-left:190.05pt;margin-top:11.25pt;height:163.4pt;width:230.85pt;mso-wrap-distance-bottom:0pt;mso-wrap-distance-left:9pt;mso-wrap-distance-right:9pt;mso-wrap-distance-top:0pt;z-index:251658240;mso-width-relative:page;mso-height-relative:page;" o:ole="t" filled="f" o:preferrelative="t" stroked="f" coordsize="21600,21600" o:gfxdata="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">
            <v:path/>
            <v:fill on="f" focussize="0,0"/>
            <v:stroke on="f"/>
            <v:imagedata r:id="rId7" o:title=""/>
            <o:lock v:ext="edit" aspectratio="f"/>
            <w10:wrap type="square"/>
          </v:shape>
          <o:OLEObject Type="Embed" ProgID="Excel.Sheet.8" ShapeID="图表 2" DrawAspect="Content" ObjectID="_1468075725" r:id="rId6">
            <o:LockedField>false</o:LockedField>
          </o:OLEObject>
        </w:pic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截至</w:t>
      </w:r>
      <w:r>
        <w:rPr>
          <w:rFonts w:hint="eastAsia" w:ascii="仿宋_GB2312" w:eastAsia="仿宋_GB2312"/>
          <w:sz w:val="24"/>
          <w:lang w:val="en-US" w:eastAsia="zh-CN"/>
        </w:rPr>
        <w:t>2022年6月底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共有</w:t>
      </w:r>
      <w:r>
        <w:rPr>
          <w:rFonts w:hint="eastAsia" w:ascii="仿宋_GB2312" w:eastAsia="仿宋_GB2312"/>
          <w:sz w:val="24"/>
          <w:lang w:eastAsia="zh-CN"/>
        </w:rPr>
        <w:t>镇</w:t>
      </w:r>
      <w:r>
        <w:rPr>
          <w:rFonts w:hint="eastAsia" w:ascii="仿宋_GB2312" w:eastAsia="仿宋_GB2312"/>
          <w:sz w:val="24"/>
          <w:lang w:val="en-US" w:eastAsia="zh-CN"/>
        </w:rPr>
        <w:t>831个，比2022年1季度持平，比上年同期下降0.12%；</w:t>
      </w:r>
      <w:r>
        <w:rPr>
          <w:rFonts w:hint="eastAsia" w:ascii="仿宋_GB2312" w:eastAsia="仿宋_GB2312"/>
          <w:sz w:val="24"/>
        </w:rPr>
        <w:t>乡</w:t>
      </w:r>
      <w:r>
        <w:rPr>
          <w:rFonts w:hint="eastAsia" w:ascii="仿宋_GB2312" w:eastAsia="仿宋_GB2312"/>
          <w:sz w:val="24"/>
          <w:lang w:val="en-US" w:eastAsia="zh-CN"/>
        </w:rPr>
        <w:t>122个，与2022年1季度持平，</w:t>
      </w:r>
      <w:r>
        <w:rPr>
          <w:rFonts w:hint="eastAsia" w:ascii="仿宋_GB2312" w:eastAsia="仿宋_GB2312"/>
          <w:sz w:val="24"/>
          <w:lang w:eastAsia="zh-CN"/>
        </w:rPr>
        <w:t>与</w:t>
      </w:r>
      <w:r>
        <w:rPr>
          <w:rFonts w:hint="eastAsia" w:ascii="仿宋_GB2312" w:eastAsia="仿宋_GB2312"/>
          <w:sz w:val="24"/>
        </w:rPr>
        <w:t>上年同期</w:t>
      </w:r>
      <w:r>
        <w:rPr>
          <w:rFonts w:hint="eastAsia" w:ascii="仿宋_GB2312" w:eastAsia="仿宋_GB2312"/>
          <w:sz w:val="24"/>
          <w:lang w:eastAsia="zh-CN"/>
        </w:rPr>
        <w:t>持平</w:t>
      </w:r>
      <w:r>
        <w:rPr>
          <w:rFonts w:hint="eastAsia" w:ascii="仿宋_GB2312" w:eastAsia="仿宋_GB2312"/>
          <w:sz w:val="24"/>
          <w:lang w:val="en-US" w:eastAsia="zh-CN"/>
        </w:rPr>
        <w:t>；</w:t>
      </w:r>
      <w:r>
        <w:rPr>
          <w:rFonts w:hint="eastAsia" w:ascii="仿宋_GB2312" w:eastAsia="仿宋_GB2312"/>
          <w:sz w:val="24"/>
          <w:lang w:eastAsia="zh-CN"/>
        </w:rPr>
        <w:t>民族乡</w:t>
      </w:r>
      <w:r>
        <w:rPr>
          <w:rFonts w:hint="eastAsia" w:ascii="仿宋_GB2312" w:eastAsia="仿宋_GB2312"/>
          <w:sz w:val="24"/>
          <w:lang w:val="en-US" w:eastAsia="zh-CN"/>
        </w:rPr>
        <w:t>192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val="en-US" w:eastAsia="zh-CN"/>
        </w:rPr>
        <w:t>比2022年1季度持平</w:t>
      </w:r>
      <w:r>
        <w:rPr>
          <w:rFonts w:hint="eastAsia" w:ascii="仿宋_GB2312" w:eastAsia="仿宋_GB2312"/>
          <w:sz w:val="24"/>
        </w:rPr>
        <w:t>，</w:t>
      </w:r>
      <w:r>
        <w:rPr>
          <w:rFonts w:hint="eastAsia" w:ascii="仿宋_GB2312" w:eastAsia="仿宋_GB2312"/>
          <w:sz w:val="24"/>
          <w:lang w:eastAsia="zh-CN"/>
        </w:rPr>
        <w:t>比</w:t>
      </w:r>
      <w:r>
        <w:rPr>
          <w:rFonts w:hint="eastAsia" w:ascii="仿宋_GB2312" w:eastAsia="仿宋_GB2312"/>
          <w:sz w:val="24"/>
        </w:rPr>
        <w:t>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0.52%</w:t>
      </w:r>
      <w:r>
        <w:rPr>
          <w:rFonts w:hint="eastAsia" w:ascii="仿宋_GB2312" w:eastAsia="仿宋_GB2312"/>
          <w:sz w:val="24"/>
        </w:rPr>
        <w:t>；街道办事处</w:t>
      </w:r>
      <w:r>
        <w:rPr>
          <w:rFonts w:hint="eastAsia" w:ascii="仿宋_GB2312" w:eastAsia="仿宋_GB2312"/>
          <w:sz w:val="24"/>
          <w:lang w:val="en-US" w:eastAsia="zh-CN"/>
        </w:rPr>
        <w:t>364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val="en-US" w:eastAsia="zh-CN"/>
        </w:rPr>
        <w:t>比2022年1季度持平</w:t>
      </w:r>
      <w:r>
        <w:rPr>
          <w:rFonts w:hint="eastAsia" w:ascii="仿宋_GB2312" w:eastAsia="仿宋_GB2312"/>
          <w:sz w:val="24"/>
        </w:rPr>
        <w:t>,比上年同期增长</w:t>
      </w:r>
      <w:r>
        <w:rPr>
          <w:rFonts w:hint="eastAsia" w:ascii="仿宋_GB2312" w:eastAsia="仿宋_GB2312"/>
          <w:sz w:val="24"/>
          <w:lang w:val="en-US" w:eastAsia="zh-CN"/>
        </w:rPr>
        <w:t>0.55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Style w:val="6"/>
          <w:rFonts w:hint="eastAsia"/>
        </w:rPr>
      </w:pPr>
      <w:r>
        <w:rPr>
          <w:rFonts w:hint="eastAsia" w:eastAsia="黑体"/>
          <w:sz w:val="32"/>
          <w:szCs w:val="32"/>
        </w:rPr>
        <w:t>二、社会工作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提供住宿的社会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工作</w:t>
      </w:r>
    </w:p>
    <w:tbl>
      <w:tblPr>
        <w:tblStyle w:val="4"/>
        <w:tblW w:w="86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825"/>
        <w:gridCol w:w="1129"/>
        <w:gridCol w:w="1129"/>
        <w:gridCol w:w="1149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6" w:type="dxa"/>
            <w:tcBorders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1129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129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环比（%）</w:t>
            </w:r>
          </w:p>
        </w:tc>
        <w:tc>
          <w:tcPr>
            <w:tcW w:w="1149" w:type="dxa"/>
            <w:tcBorders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同比（％）</w:t>
            </w:r>
          </w:p>
        </w:tc>
        <w:tc>
          <w:tcPr>
            <w:tcW w:w="1149" w:type="dxa"/>
            <w:tcBorders>
              <w:left w:val="nil"/>
              <w:bottom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316" w:type="dxa"/>
            <w:tcBorders>
              <w:top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提供住宿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的民政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机构数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1100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1.38</w:t>
            </w:r>
          </w:p>
        </w:tc>
        <w:tc>
          <w:tcPr>
            <w:tcW w:w="1149" w:type="dxa"/>
            <w:tcBorders>
              <w:top w:val="nil"/>
              <w:lef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16" w:type="dxa"/>
            <w:tcBorders>
              <w:top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提供住宿的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民政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机构床位数</w:t>
            </w:r>
          </w:p>
        </w:tc>
        <w:tc>
          <w:tcPr>
            <w:tcW w:w="825" w:type="dxa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96077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0.44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0.49</w:t>
            </w:r>
          </w:p>
        </w:tc>
        <w:tc>
          <w:tcPr>
            <w:tcW w:w="1149" w:type="dxa"/>
            <w:tcBorders>
              <w:top w:val="nil"/>
              <w:lef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20</w:t>
      </w:r>
      <w:r>
        <w:rPr>
          <w:rFonts w:hint="eastAsia" w:ascii="仿宋_GB2312" w:eastAsia="仿宋_GB2312"/>
          <w:sz w:val="24"/>
          <w:lang w:val="en-US" w:eastAsia="zh-CN"/>
        </w:rPr>
        <w:t>22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6月底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共有提供住宿的</w:t>
      </w:r>
      <w:r>
        <w:rPr>
          <w:rFonts w:hint="eastAsia" w:ascii="仿宋_GB2312" w:eastAsia="仿宋_GB2312"/>
          <w:sz w:val="24"/>
          <w:lang w:eastAsia="zh-CN"/>
        </w:rPr>
        <w:t>民政</w:t>
      </w:r>
      <w:r>
        <w:rPr>
          <w:rFonts w:hint="eastAsia" w:ascii="仿宋_GB2312" w:eastAsia="仿宋_GB2312"/>
          <w:sz w:val="24"/>
        </w:rPr>
        <w:t>机构数</w:t>
      </w:r>
      <w:r>
        <w:rPr>
          <w:rFonts w:hint="eastAsia" w:ascii="仿宋_GB2312" w:eastAsia="仿宋_GB2312"/>
          <w:sz w:val="24"/>
          <w:lang w:val="en-US" w:eastAsia="zh-CN"/>
        </w:rPr>
        <w:t>1100</w:t>
      </w:r>
      <w:r>
        <w:rPr>
          <w:rFonts w:hint="eastAsia" w:ascii="仿宋_GB2312" w:eastAsia="仿宋_GB2312"/>
          <w:sz w:val="24"/>
        </w:rPr>
        <w:t>个</w:t>
      </w:r>
      <w:r>
        <w:rPr>
          <w:rFonts w:hint="eastAsia" w:ascii="仿宋_GB2312" w:eastAsia="仿宋_GB2312"/>
          <w:sz w:val="24"/>
          <w:lang w:eastAsia="zh-CN"/>
        </w:rPr>
        <w:t>，与202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1季度持平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1.38</w:t>
      </w:r>
      <w:r>
        <w:rPr>
          <w:rFonts w:hint="eastAsia" w:ascii="仿宋_GB2312" w:eastAsia="仿宋_GB2312"/>
          <w:sz w:val="24"/>
        </w:rPr>
        <w:t>%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t>床位数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96077</w:t>
      </w:r>
      <w:r>
        <w:rPr>
          <w:rFonts w:hint="eastAsia" w:ascii="仿宋_GB2312" w:eastAsia="仿宋_GB2312"/>
          <w:sz w:val="24"/>
        </w:rPr>
        <w:t>张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0.44%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0.49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  </w:t>
      </w:r>
      <w:r>
        <w:rPr>
          <w:rFonts w:hint="eastAsia" w:ascii="楷体_GB2312" w:eastAsia="楷体_GB2312" w:cs="楷体_GB2312"/>
          <w:sz w:val="28"/>
          <w:szCs w:val="28"/>
        </w:rPr>
        <w:t>1.</w:t>
      </w:r>
      <w:bookmarkStart w:id="0" w:name="_Hlk508271142"/>
      <w:r>
        <w:rPr>
          <w:rFonts w:hint="eastAsia" w:ascii="楷体_GB2312" w:eastAsia="楷体_GB2312" w:cs="楷体_GB2312"/>
          <w:sz w:val="28"/>
          <w:szCs w:val="28"/>
          <w:lang w:eastAsia="zh-CN"/>
        </w:rPr>
        <w:t>养老</w:t>
      </w:r>
      <w:r>
        <w:rPr>
          <w:rFonts w:hint="eastAsia" w:ascii="楷体_GB2312" w:eastAsia="楷体_GB2312" w:cs="楷体_GB2312"/>
          <w:sz w:val="28"/>
          <w:szCs w:val="28"/>
        </w:rPr>
        <w:t>机构</w:t>
      </w:r>
      <w:bookmarkEnd w:id="0"/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134"/>
        <w:gridCol w:w="1276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环比（%）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同比（%）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养老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-0.10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养老机构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床位数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</w:rPr>
              <w:t>张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85715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0.40</w:t>
            </w:r>
          </w:p>
        </w:tc>
        <w:tc>
          <w:tcPr>
            <w:tcW w:w="1417" w:type="dxa"/>
            <w:tcBorders>
              <w:top w:val="nil"/>
              <w:lef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 w:cs="Arial"/>
          <w:sz w:val="24"/>
          <w:lang w:eastAsia="zh-CN"/>
        </w:rPr>
        <w:t>养老</w:t>
      </w:r>
      <w:r>
        <w:rPr>
          <w:rFonts w:hint="eastAsia" w:ascii="仿宋_GB2312" w:eastAsia="仿宋_GB2312" w:cs="Arial"/>
          <w:sz w:val="24"/>
        </w:rPr>
        <w:t>机</w:t>
      </w:r>
      <w:r>
        <w:rPr>
          <w:rFonts w:hint="eastAsia" w:ascii="仿宋_GB2312" w:eastAsia="仿宋_GB2312"/>
          <w:color w:val="000000"/>
          <w:sz w:val="24"/>
        </w:rPr>
        <w:t>构</w:t>
      </w:r>
      <w:r>
        <w:rPr>
          <w:rFonts w:ascii="仿宋_GB2312" w:eastAsia="仿宋_GB2312"/>
          <w:color w:val="000000"/>
          <w:sz w:val="24"/>
        </w:rPr>
        <w:t>数为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1003</w:t>
      </w:r>
      <w:r>
        <w:rPr>
          <w:rFonts w:ascii="仿宋_GB2312" w:eastAsia="仿宋_GB2312"/>
          <w:color w:val="000000"/>
          <w:sz w:val="24"/>
        </w:rPr>
        <w:t>个，比</w:t>
      </w:r>
      <w:r>
        <w:rPr>
          <w:rFonts w:hint="eastAsia" w:ascii="仿宋_GB2312" w:eastAsia="仿宋_GB2312"/>
          <w:color w:val="000000"/>
          <w:sz w:val="24"/>
          <w:lang w:eastAsia="zh-CN"/>
        </w:rPr>
        <w:t>202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4"/>
          <w:lang w:eastAsia="zh-CN"/>
        </w:rPr>
        <w:t>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1季度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0.10</w:t>
      </w:r>
      <w:r>
        <w:rPr>
          <w:rFonts w:ascii="仿宋_GB2312" w:eastAsia="仿宋_GB2312"/>
          <w:color w:val="000000"/>
          <w:sz w:val="24"/>
        </w:rPr>
        <w:t>%，比上年同期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2.03</w:t>
      </w:r>
      <w:r>
        <w:rPr>
          <w:rFonts w:ascii="仿宋_GB2312" w:eastAsia="仿宋_GB2312"/>
          <w:color w:val="000000"/>
          <w:sz w:val="24"/>
        </w:rPr>
        <w:t>%</w:t>
      </w:r>
      <w:r>
        <w:rPr>
          <w:rFonts w:hint="eastAsia" w:ascii="仿宋_GB2312" w:eastAsia="仿宋_GB2312"/>
          <w:color w:val="000000"/>
          <w:sz w:val="24"/>
        </w:rPr>
        <w:t>。</w:t>
      </w:r>
      <w:r>
        <w:rPr>
          <w:rFonts w:hint="eastAsia" w:ascii="仿宋_GB2312" w:eastAsia="仿宋_GB2312"/>
          <w:color w:val="000000"/>
          <w:sz w:val="24"/>
          <w:lang w:eastAsia="zh-CN"/>
        </w:rPr>
        <w:t>老</w:t>
      </w:r>
      <w:r>
        <w:rPr>
          <w:rFonts w:ascii="仿宋_GB2312" w:eastAsia="仿宋_GB2312"/>
          <w:color w:val="000000"/>
          <w:sz w:val="24"/>
        </w:rPr>
        <w:t>床位数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85715</w:t>
      </w:r>
      <w:r>
        <w:rPr>
          <w:rFonts w:ascii="仿宋_GB2312" w:eastAsia="仿宋_GB2312"/>
          <w:color w:val="000000"/>
          <w:sz w:val="24"/>
        </w:rPr>
        <w:t>张，比</w:t>
      </w:r>
      <w:r>
        <w:rPr>
          <w:rFonts w:hint="eastAsia" w:ascii="仿宋_GB2312" w:eastAsia="仿宋_GB2312"/>
          <w:color w:val="000000"/>
          <w:sz w:val="24"/>
          <w:lang w:eastAsia="zh-CN"/>
        </w:rPr>
        <w:t>202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4"/>
          <w:lang w:eastAsia="zh-CN"/>
        </w:rPr>
        <w:t>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1季度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0.40</w:t>
      </w:r>
      <w:r>
        <w:rPr>
          <w:rFonts w:ascii="仿宋_GB2312" w:eastAsia="仿宋_GB2312"/>
          <w:color w:val="000000"/>
          <w:sz w:val="24"/>
        </w:rPr>
        <w:t>%，比上年同期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1.03</w:t>
      </w:r>
      <w:r>
        <w:rPr>
          <w:rFonts w:ascii="仿宋_GB2312" w:eastAsia="仿宋_GB2312"/>
          <w:color w:val="000000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2.</w:t>
      </w:r>
      <w:bookmarkStart w:id="1" w:name="_Hlk508271236"/>
      <w:r>
        <w:rPr>
          <w:rFonts w:hint="eastAsia" w:ascii="楷体_GB2312" w:eastAsia="楷体_GB2312" w:cs="楷体_GB2312"/>
          <w:sz w:val="28"/>
          <w:szCs w:val="28"/>
        </w:rPr>
        <w:t>精神</w:t>
      </w:r>
      <w:r>
        <w:rPr>
          <w:rFonts w:hint="eastAsia" w:ascii="楷体_GB2312" w:eastAsia="楷体_GB2312" w:cs="楷体_GB2312"/>
          <w:sz w:val="28"/>
          <w:szCs w:val="28"/>
          <w:lang w:eastAsia="zh-CN"/>
        </w:rPr>
        <w:t>卫生福利</w:t>
      </w:r>
      <w:r>
        <w:rPr>
          <w:rFonts w:hint="eastAsia" w:ascii="楷体_GB2312" w:eastAsia="楷体_GB2312" w:cs="楷体_GB2312"/>
          <w:sz w:val="28"/>
          <w:szCs w:val="28"/>
        </w:rPr>
        <w:t>机构</w:t>
      </w:r>
      <w:bookmarkEnd w:id="1"/>
    </w:p>
    <w:tbl>
      <w:tblPr>
        <w:tblStyle w:val="4"/>
        <w:tblpPr w:leftFromText="180" w:rightFromText="180" w:vertAnchor="text" w:horzAnchor="margin" w:tblpY="104"/>
        <w:tblW w:w="870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134"/>
        <w:gridCol w:w="1431"/>
        <w:gridCol w:w="1449"/>
        <w:gridCol w:w="13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精神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卫生福利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精神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卫生福利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机构床位数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3336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-13.40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jc w:val="both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  <w:szCs w:val="24"/>
        </w:rPr>
        <w:t>精神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卫生福利</w:t>
      </w:r>
      <w:r>
        <w:rPr>
          <w:rFonts w:hint="eastAsia" w:ascii="仿宋_GB2312" w:eastAsia="仿宋_GB2312" w:cs="仿宋_GB2312"/>
          <w:sz w:val="24"/>
          <w:szCs w:val="24"/>
        </w:rPr>
        <w:t>机构</w:t>
      </w:r>
      <w:r>
        <w:rPr>
          <w:rFonts w:hint="eastAsia" w:ascii="仿宋_GB2312" w:eastAsia="仿宋_GB2312"/>
          <w:sz w:val="24"/>
        </w:rPr>
        <w:t>数</w:t>
      </w:r>
      <w:r>
        <w:rPr>
          <w:rFonts w:hint="eastAsia" w:ascii="仿宋_GB2312" w:eastAsia="仿宋_GB2312"/>
          <w:sz w:val="24"/>
          <w:lang w:val="en-US" w:eastAsia="zh-CN"/>
        </w:rPr>
        <w:t>11</w:t>
      </w:r>
      <w:r>
        <w:rPr>
          <w:rFonts w:hint="eastAsia" w:ascii="仿宋_GB2312" w:eastAsia="仿宋_GB2312"/>
          <w:sz w:val="24"/>
        </w:rPr>
        <w:t>个</w:t>
      </w:r>
      <w:r>
        <w:rPr>
          <w:rFonts w:hint="eastAsia" w:ascii="仿宋_GB2312" w:eastAsia="仿宋_GB2312"/>
          <w:sz w:val="24"/>
          <w:lang w:eastAsia="zh-CN"/>
        </w:rPr>
        <w:t>，与202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1季度持平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，比</w:t>
      </w:r>
      <w:r>
        <w:rPr>
          <w:rFonts w:ascii="仿宋_GB2312" w:eastAsia="仿宋_GB2312"/>
          <w:color w:val="000000"/>
          <w:sz w:val="24"/>
        </w:rPr>
        <w:t>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Arial" w:hAnsi="Arial" w:cs="Arial"/>
          <w:i w:val="0"/>
          <w:color w:val="000000"/>
          <w:kern w:val="0"/>
          <w:sz w:val="20"/>
          <w:szCs w:val="20"/>
          <w:u w:val="none"/>
          <w:lang w:val="en-US" w:eastAsia="zh-CN"/>
        </w:rPr>
        <w:t>26.67%</w:t>
      </w:r>
      <w:r>
        <w:rPr>
          <w:rFonts w:hint="eastAsia" w:ascii="仿宋_GB2312" w:eastAsia="仿宋_GB2312"/>
          <w:sz w:val="24"/>
        </w:rPr>
        <w:t>。</w:t>
      </w:r>
      <w:r>
        <w:rPr>
          <w:rFonts w:hint="eastAsia" w:ascii="仿宋_GB2312" w:eastAsia="仿宋_GB2312" w:cs="仿宋_GB2312"/>
          <w:sz w:val="24"/>
          <w:szCs w:val="24"/>
        </w:rPr>
        <w:t>精神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卫生福利</w:t>
      </w:r>
      <w:r>
        <w:rPr>
          <w:rFonts w:hint="eastAsia" w:ascii="仿宋_GB2312" w:eastAsia="仿宋_GB2312" w:cs="仿宋_GB2312"/>
          <w:sz w:val="24"/>
          <w:szCs w:val="24"/>
        </w:rPr>
        <w:t>机构</w:t>
      </w:r>
      <w:r>
        <w:rPr>
          <w:rFonts w:hint="eastAsia" w:ascii="仿宋_GB2312" w:eastAsia="仿宋_GB2312"/>
          <w:sz w:val="24"/>
        </w:rPr>
        <w:t>床位数</w:t>
      </w:r>
      <w:r>
        <w:rPr>
          <w:rFonts w:hint="eastAsia" w:asci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3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336</w:t>
      </w:r>
      <w:r>
        <w:rPr>
          <w:rFonts w:hint="eastAsia" w:ascii="仿宋_GB2312" w:eastAsia="仿宋_GB2312"/>
          <w:sz w:val="24"/>
        </w:rPr>
        <w:t>张，</w:t>
      </w:r>
      <w:r>
        <w:rPr>
          <w:rFonts w:hint="eastAsia" w:ascii="仿宋_GB2312" w:eastAsia="仿宋_GB2312"/>
          <w:sz w:val="24"/>
          <w:lang w:eastAsia="zh-CN"/>
        </w:rPr>
        <w:t>与202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1季度持平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Arial" w:hAnsi="Arial" w:cs="Arial"/>
          <w:i w:val="0"/>
          <w:color w:val="000000"/>
          <w:kern w:val="0"/>
          <w:sz w:val="20"/>
          <w:szCs w:val="20"/>
          <w:u w:val="none"/>
          <w:lang w:val="en-US" w:eastAsia="zh-CN"/>
        </w:rPr>
        <w:t>13.40%</w:t>
      </w:r>
      <w:r>
        <w:rPr>
          <w:rFonts w:hint="eastAsia" w:ascii="仿宋_GB2312" w:eastAsia="仿宋_GB2312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3.</w:t>
      </w:r>
      <w:bookmarkStart w:id="2" w:name="_Hlk508271316"/>
      <w:r>
        <w:rPr>
          <w:rFonts w:hint="eastAsia" w:ascii="楷体_GB2312" w:eastAsia="楷体_GB2312" w:cs="楷体_GB2312"/>
          <w:sz w:val="28"/>
          <w:szCs w:val="28"/>
        </w:rPr>
        <w:t>儿童</w:t>
      </w:r>
      <w:r>
        <w:rPr>
          <w:rFonts w:hint="eastAsia" w:ascii="楷体_GB2312" w:eastAsia="楷体_GB2312" w:cs="楷体_GB2312"/>
          <w:sz w:val="28"/>
          <w:szCs w:val="28"/>
          <w:lang w:eastAsia="zh-CN"/>
        </w:rPr>
        <w:t>福利和未成年人</w:t>
      </w:r>
      <w:r>
        <w:rPr>
          <w:rFonts w:hint="eastAsia" w:ascii="楷体_GB2312" w:eastAsia="楷体_GB2312" w:cs="楷体_GB2312"/>
          <w:sz w:val="28"/>
          <w:szCs w:val="28"/>
        </w:rPr>
        <w:t>救助</w:t>
      </w:r>
      <w:r>
        <w:rPr>
          <w:rFonts w:hint="eastAsia" w:ascii="楷体_GB2312" w:eastAsia="楷体_GB2312" w:cs="楷体_GB2312"/>
          <w:sz w:val="28"/>
          <w:szCs w:val="28"/>
          <w:lang w:eastAsia="zh-CN"/>
        </w:rPr>
        <w:t>保护</w:t>
      </w:r>
      <w:r>
        <w:rPr>
          <w:rFonts w:hint="eastAsia" w:ascii="楷体_GB2312" w:eastAsia="楷体_GB2312" w:cs="楷体_GB2312"/>
          <w:sz w:val="28"/>
          <w:szCs w:val="28"/>
        </w:rPr>
        <w:t>机构</w:t>
      </w:r>
      <w:bookmarkEnd w:id="2"/>
    </w:p>
    <w:tbl>
      <w:tblPr>
        <w:tblStyle w:val="4"/>
        <w:tblpPr w:leftFromText="180" w:rightFromText="180" w:vertAnchor="text" w:horzAnchor="margin" w:tblpX="103" w:tblpY="158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134"/>
        <w:gridCol w:w="1355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71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71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儿童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福利和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救助机构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71" w:type="dxa"/>
            <w:tcBorders>
              <w:top w:val="nil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儿童福利和未成年人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救助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保护机构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床位数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4108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10.91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儿童</w:t>
      </w:r>
      <w:r>
        <w:rPr>
          <w:rFonts w:hint="eastAsia" w:ascii="仿宋_GB2312" w:eastAsia="仿宋_GB2312"/>
          <w:sz w:val="24"/>
          <w:highlight w:val="none"/>
          <w:lang w:eastAsia="zh-CN"/>
        </w:rPr>
        <w:t>福利和未成年人</w:t>
      </w:r>
      <w:r>
        <w:rPr>
          <w:rFonts w:hint="eastAsia" w:ascii="仿宋_GB2312" w:eastAsia="仿宋_GB2312"/>
          <w:sz w:val="24"/>
          <w:highlight w:val="none"/>
        </w:rPr>
        <w:t>救助</w:t>
      </w:r>
      <w:r>
        <w:rPr>
          <w:rFonts w:hint="eastAsia" w:ascii="仿宋_GB2312" w:eastAsia="仿宋_GB2312"/>
          <w:sz w:val="24"/>
          <w:highlight w:val="none"/>
          <w:lang w:eastAsia="zh-CN"/>
        </w:rPr>
        <w:t>保护</w:t>
      </w:r>
      <w:r>
        <w:rPr>
          <w:rFonts w:hint="eastAsia" w:ascii="仿宋_GB2312" w:eastAsia="仿宋_GB2312"/>
          <w:sz w:val="24"/>
          <w:highlight w:val="none"/>
        </w:rPr>
        <w:t>机构数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34</w:t>
      </w:r>
      <w:r>
        <w:rPr>
          <w:rFonts w:hint="eastAsia" w:ascii="仿宋_GB2312" w:eastAsia="仿宋_GB2312"/>
          <w:sz w:val="24"/>
          <w:highlight w:val="none"/>
        </w:rPr>
        <w:t>个，</w:t>
      </w:r>
      <w:r>
        <w:rPr>
          <w:rFonts w:hint="eastAsia" w:ascii="仿宋_GB2312" w:eastAsia="仿宋_GB2312"/>
          <w:sz w:val="24"/>
          <w:lang w:eastAsia="zh-CN"/>
        </w:rPr>
        <w:t>与202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1季度持平</w:t>
      </w:r>
      <w:r>
        <w:rPr>
          <w:rFonts w:hint="eastAsia" w:ascii="仿宋_GB2312" w:eastAsia="仿宋_GB2312"/>
          <w:sz w:val="24"/>
          <w:highlight w:val="none"/>
        </w:rPr>
        <w:t>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</w:t>
      </w:r>
      <w:r>
        <w:rPr>
          <w:rFonts w:hint="eastAsia" w:ascii="仿宋_GB2312" w:eastAsia="仿宋_GB2312"/>
          <w:sz w:val="24"/>
          <w:highlight w:val="none"/>
        </w:rPr>
        <w:t>上年同期</w:t>
      </w:r>
      <w:r>
        <w:rPr>
          <w:rFonts w:hint="eastAsia" w:ascii="仿宋_GB2312" w:eastAsia="仿宋_GB2312"/>
          <w:sz w:val="24"/>
          <w:highlight w:val="none"/>
          <w:lang w:eastAsia="zh-CN"/>
        </w:rPr>
        <w:t>增长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17.24%</w:t>
      </w:r>
      <w:r>
        <w:rPr>
          <w:rFonts w:hint="eastAsia" w:ascii="仿宋_GB2312" w:eastAsia="仿宋_GB2312"/>
          <w:sz w:val="24"/>
          <w:highlight w:val="none"/>
        </w:rPr>
        <w:t>。儿童</w:t>
      </w:r>
      <w:r>
        <w:rPr>
          <w:rFonts w:hint="eastAsia" w:ascii="仿宋_GB2312" w:eastAsia="仿宋_GB2312"/>
          <w:sz w:val="24"/>
          <w:highlight w:val="none"/>
          <w:lang w:eastAsia="zh-CN"/>
        </w:rPr>
        <w:t>福利和未成年人</w:t>
      </w:r>
      <w:r>
        <w:rPr>
          <w:rFonts w:hint="eastAsia" w:ascii="仿宋_GB2312" w:eastAsia="仿宋_GB2312"/>
          <w:sz w:val="24"/>
          <w:highlight w:val="none"/>
        </w:rPr>
        <w:t>救助</w:t>
      </w:r>
      <w:r>
        <w:rPr>
          <w:rFonts w:hint="eastAsia" w:ascii="仿宋_GB2312" w:eastAsia="仿宋_GB2312"/>
          <w:sz w:val="24"/>
          <w:highlight w:val="none"/>
          <w:lang w:eastAsia="zh-CN"/>
        </w:rPr>
        <w:t>保护</w:t>
      </w:r>
      <w:r>
        <w:rPr>
          <w:rFonts w:hint="eastAsia" w:ascii="仿宋_GB2312" w:eastAsia="仿宋_GB2312"/>
          <w:sz w:val="24"/>
          <w:highlight w:val="none"/>
        </w:rPr>
        <w:t>机构床位数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>4108</w:t>
      </w:r>
      <w:r>
        <w:rPr>
          <w:rFonts w:hint="eastAsia" w:ascii="仿宋_GB2312" w:eastAsia="仿宋_GB2312"/>
          <w:sz w:val="24"/>
          <w:highlight w:val="none"/>
        </w:rPr>
        <w:t>张，</w:t>
      </w:r>
      <w:r>
        <w:rPr>
          <w:rFonts w:hint="eastAsia" w:ascii="仿宋_GB2312" w:eastAsia="仿宋_GB2312"/>
          <w:sz w:val="24"/>
          <w:lang w:eastAsia="zh-CN"/>
        </w:rPr>
        <w:t>与202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1季度持平</w:t>
      </w:r>
      <w:r>
        <w:rPr>
          <w:rFonts w:hint="eastAsia" w:ascii="仿宋_GB2312" w:eastAsia="仿宋_GB2312"/>
          <w:sz w:val="24"/>
          <w:highlight w:val="none"/>
        </w:rPr>
        <w:t>，比上年同期</w:t>
      </w:r>
      <w:r>
        <w:rPr>
          <w:rFonts w:hint="eastAsia" w:ascii="仿宋_GB2312" w:eastAsia="仿宋_GB2312"/>
          <w:sz w:val="24"/>
          <w:highlight w:val="none"/>
          <w:lang w:eastAsia="zh-CN"/>
        </w:rPr>
        <w:t>增长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10.91</w:t>
      </w:r>
      <w:r>
        <w:rPr>
          <w:rFonts w:hint="eastAsia" w:ascii="仿宋_GB2312" w:eastAsia="仿宋_GB2312"/>
          <w:sz w:val="24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4.其他提供住宿机构</w:t>
      </w:r>
    </w:p>
    <w:tbl>
      <w:tblPr>
        <w:tblStyle w:val="4"/>
        <w:tblpPr w:leftFromText="180" w:rightFromText="180" w:vertAnchor="text" w:horzAnchor="margin" w:tblpY="158"/>
        <w:tblW w:w="889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990"/>
        <w:gridCol w:w="1431"/>
        <w:gridCol w:w="1379"/>
        <w:gridCol w:w="138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环比（%）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其他提供住宿机构数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3.70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-10.34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其他提供住宿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床位数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2918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0.34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其他提供住宿机构数</w:t>
      </w:r>
      <w:r>
        <w:rPr>
          <w:rFonts w:hint="eastAsia" w:ascii="仿宋_GB2312" w:eastAsia="仿宋_GB2312"/>
          <w:sz w:val="24"/>
          <w:lang w:val="en-US" w:eastAsia="zh-CN"/>
        </w:rPr>
        <w:t>52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eastAsia="zh-CN"/>
        </w:rPr>
        <w:t>比202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3.70%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10.34</w:t>
      </w:r>
      <w:r>
        <w:rPr>
          <w:rFonts w:hint="eastAsia" w:ascii="仿宋_GB2312" w:eastAsia="仿宋_GB2312"/>
          <w:sz w:val="24"/>
        </w:rPr>
        <w:t>%。其他提供住宿服务床位数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2918</w:t>
      </w:r>
      <w:r>
        <w:rPr>
          <w:rFonts w:hint="eastAsia" w:ascii="仿宋_GB2312" w:eastAsia="仿宋_GB2312"/>
          <w:sz w:val="24"/>
        </w:rPr>
        <w:t>张，比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0.34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9.10</w:t>
      </w:r>
      <w:r>
        <w:rPr>
          <w:rFonts w:ascii="仿宋_GB2312" w:eastAsia="仿宋_GB2312"/>
          <w:sz w:val="24"/>
        </w:rPr>
        <w:t>%</w:t>
      </w:r>
      <w:r>
        <w:rPr>
          <w:rFonts w:hint="eastAsia" w:ascii="仿宋_GB2312" w:eastAsia="仿宋_GB2312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20"/>
        <w:jc w:val="center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object>
          <v:shape id="_x0000_i1025" o:spt="75" type="#_x0000_t75" style="height:274.4pt;width:363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8" ShapeID="_x0000_i1025" DrawAspect="Content" ObjectID="_1468075726" r:id="rId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</w:rPr>
        <w:t>（二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</w:rPr>
        <w:t>）不提供住宿的社会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工作</w:t>
      </w:r>
    </w:p>
    <w:tbl>
      <w:tblPr>
        <w:tblStyle w:val="4"/>
        <w:tblpPr w:leftFromText="180" w:rightFromText="180" w:vertAnchor="text" w:horzAnchor="margin" w:tblpX="133" w:tblpY="158"/>
        <w:tblW w:w="862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900"/>
        <w:gridCol w:w="1250"/>
        <w:gridCol w:w="1475"/>
        <w:gridCol w:w="12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不提供住宿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的民政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机构和设施数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29944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-0.09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截至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6月底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共有不提供住宿的社会服务机构和设施数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29944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eastAsia="zh-CN"/>
        </w:rPr>
        <w:t>比202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0.09%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1.42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eastAsia="楷体_GB2312" w:cs="楷体_GB2312"/>
          <w:sz w:val="28"/>
          <w:szCs w:val="28"/>
          <w:highlight w:val="none"/>
        </w:rPr>
        <w:t>1.为居民提供的社区服务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700"/>
        <w:gridCol w:w="888"/>
        <w:gridCol w:w="1237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指      标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环比（%）</w:t>
            </w:r>
          </w:p>
        </w:tc>
        <w:tc>
          <w:tcPr>
            <w:tcW w:w="1189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463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社区服务指导中心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89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社区服务中心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237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189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463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社区服务站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18143</w:t>
            </w:r>
          </w:p>
        </w:tc>
        <w:tc>
          <w:tcPr>
            <w:tcW w:w="1237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0.05</w:t>
            </w:r>
          </w:p>
        </w:tc>
        <w:tc>
          <w:tcPr>
            <w:tcW w:w="1189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社区专项服务机构和设施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237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0.50</w:t>
            </w:r>
          </w:p>
        </w:tc>
        <w:tc>
          <w:tcPr>
            <w:tcW w:w="1189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463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社区养老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床位数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万张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7.73</w:t>
            </w:r>
          </w:p>
        </w:tc>
        <w:tc>
          <w:tcPr>
            <w:tcW w:w="1237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-1.43</w:t>
            </w:r>
          </w:p>
        </w:tc>
        <w:tc>
          <w:tcPr>
            <w:tcW w:w="1189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-1.97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642" w:firstLineChars="200"/>
        <w:textAlignment w:val="auto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pict>
          <v:shape id="Object 18" o:spid="_x0000_s1034" o:spt="75" type="#_x0000_t75" style="position:absolute;left:0pt;margin-left:308.7pt;margin-top:234.55pt;height:217.6pt;width:221.35pt;mso-position-horizontal-relative:page;mso-position-vertical-relative:page;mso-wrap-distance-bottom:0pt;mso-wrap-distance-left:9pt;mso-wrap-distance-right:9pt;mso-wrap-distance-top:0pt;z-index:251661312;mso-width-relative:page;mso-height-relative:page;" o:ole="t" filled="f" o:preferrelative="t" stroked="f" coordsize="21600,21600" o:gfxdata="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">
            <v:path/>
            <v:fill on="f" focussize="0,0"/>
            <v:stroke on="f"/>
            <v:imagedata r:id="rId11" o:title=""/>
            <o:lock v:ext="edit" aspectratio="f"/>
            <w10:wrap type="square"/>
          </v:shape>
          <o:OLEObject Type="Embed" ProgID="Excel.Sheet.8" ShapeID="Object 18" DrawAspect="Content" ObjectID="_1468075727" r:id="rId10">
            <o:LockedField>false</o:LockedField>
          </o:OLEObject>
        </w:pict>
      </w:r>
      <w:r>
        <w:rPr>
          <w:rFonts w:hint="eastAsia" w:ascii="仿宋_GB2312" w:eastAsia="仿宋_GB2312"/>
          <w:color w:val="auto"/>
          <w:sz w:val="24"/>
        </w:rPr>
        <w:t>截至</w:t>
      </w:r>
      <w:r>
        <w:rPr>
          <w:rFonts w:hint="eastAsia" w:ascii="仿宋_GB2312" w:eastAsia="仿宋_GB2312"/>
          <w:color w:val="000000"/>
          <w:sz w:val="24"/>
          <w:lang w:eastAsia="zh-CN"/>
        </w:rPr>
        <w:t>202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4"/>
          <w:lang w:eastAsia="zh-CN"/>
        </w:rPr>
        <w:t>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6月底</w:t>
      </w:r>
      <w:r>
        <w:rPr>
          <w:rFonts w:hint="eastAsia" w:ascii="仿宋_GB2312" w:eastAsia="仿宋_GB2312"/>
          <w:color w:val="000000"/>
          <w:sz w:val="24"/>
        </w:rPr>
        <w:t>，我</w:t>
      </w:r>
      <w:r>
        <w:rPr>
          <w:rFonts w:hint="eastAsia" w:ascii="仿宋_GB2312" w:eastAsia="仿宋_GB2312"/>
          <w:color w:val="000000"/>
          <w:sz w:val="24"/>
          <w:lang w:eastAsia="zh-CN"/>
        </w:rPr>
        <w:t>省</w:t>
      </w:r>
      <w:r>
        <w:rPr>
          <w:rFonts w:hint="eastAsia" w:ascii="仿宋_GB2312" w:eastAsia="仿宋_GB2312"/>
          <w:color w:val="000000"/>
          <w:sz w:val="24"/>
        </w:rPr>
        <w:t>有社区服务指导中心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24"/>
        </w:rPr>
        <w:t>个，</w:t>
      </w:r>
      <w:r>
        <w:rPr>
          <w:rFonts w:hint="eastAsia" w:ascii="仿宋_GB2312" w:eastAsia="仿宋_GB2312"/>
          <w:color w:val="000000"/>
          <w:sz w:val="24"/>
          <w:lang w:eastAsia="zh-CN"/>
        </w:rPr>
        <w:t>与202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4"/>
          <w:lang w:eastAsia="zh-CN"/>
        </w:rPr>
        <w:t>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1季度</w:t>
      </w:r>
      <w:r>
        <w:rPr>
          <w:rFonts w:hint="eastAsia" w:ascii="仿宋_GB2312" w:eastAsia="仿宋_GB2312"/>
          <w:color w:val="000000"/>
          <w:sz w:val="24"/>
          <w:lang w:eastAsia="zh-CN"/>
        </w:rPr>
        <w:t>持平</w:t>
      </w:r>
      <w:r>
        <w:rPr>
          <w:rFonts w:hint="eastAsia" w:ascii="仿宋_GB2312" w:eastAsia="仿宋_GB2312"/>
          <w:color w:val="000000"/>
          <w:sz w:val="24"/>
        </w:rPr>
        <w:t>，</w:t>
      </w:r>
      <w:r>
        <w:rPr>
          <w:rFonts w:hint="eastAsia" w:ascii="仿宋_GB2312" w:eastAsia="仿宋_GB2312"/>
          <w:color w:val="000000"/>
          <w:sz w:val="24"/>
          <w:lang w:eastAsia="zh-CN"/>
        </w:rPr>
        <w:t>比</w:t>
      </w:r>
      <w:r>
        <w:rPr>
          <w:rFonts w:hint="eastAsia" w:ascii="仿宋_GB2312" w:eastAsia="仿宋_GB2312"/>
          <w:color w:val="000000"/>
          <w:sz w:val="24"/>
        </w:rPr>
        <w:t>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持平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；</w:t>
      </w:r>
      <w:r>
        <w:rPr>
          <w:rFonts w:hint="eastAsia" w:ascii="仿宋_GB2312" w:eastAsia="仿宋_GB2312"/>
          <w:color w:val="000000"/>
          <w:sz w:val="24"/>
        </w:rPr>
        <w:t>社区服务中心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1452</w:t>
      </w:r>
      <w:r>
        <w:rPr>
          <w:rFonts w:hint="eastAsia" w:ascii="仿宋_GB2312" w:eastAsia="仿宋_GB2312"/>
          <w:color w:val="000000"/>
          <w:sz w:val="24"/>
        </w:rPr>
        <w:t>个</w:t>
      </w:r>
      <w:r>
        <w:rPr>
          <w:rFonts w:ascii="仿宋_GB2312" w:eastAsia="仿宋_GB2312"/>
          <w:color w:val="000000"/>
          <w:sz w:val="24"/>
        </w:rPr>
        <w:t>，</w:t>
      </w:r>
      <w:r>
        <w:rPr>
          <w:rFonts w:hint="eastAsia" w:ascii="仿宋_GB2312" w:eastAsia="仿宋_GB2312"/>
          <w:color w:val="000000"/>
          <w:sz w:val="24"/>
          <w:lang w:eastAsia="zh-CN"/>
        </w:rPr>
        <w:t>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0.27%</w:t>
      </w:r>
      <w:r>
        <w:rPr>
          <w:rFonts w:hint="eastAsia" w:ascii="仿宋_GB2312" w:eastAsia="仿宋_GB2312"/>
          <w:color w:val="000000"/>
          <w:sz w:val="24"/>
        </w:rPr>
        <w:t>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2.55</w:t>
      </w:r>
      <w:r>
        <w:rPr>
          <w:rFonts w:hint="eastAsia" w:ascii="仿宋_GB2312" w:eastAsia="仿宋_GB2312"/>
          <w:color w:val="000000"/>
          <w:sz w:val="24"/>
        </w:rPr>
        <w:t>%；社区服务站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18143</w:t>
      </w:r>
      <w:r>
        <w:rPr>
          <w:rFonts w:hint="eastAsia" w:ascii="仿宋_GB2312" w:eastAsia="仿宋_GB2312"/>
          <w:color w:val="000000"/>
          <w:sz w:val="24"/>
        </w:rPr>
        <w:t>个，</w:t>
      </w:r>
      <w:r>
        <w:rPr>
          <w:rFonts w:hint="eastAsia" w:ascii="仿宋_GB2312" w:eastAsia="仿宋_GB2312"/>
          <w:color w:val="000000"/>
          <w:sz w:val="24"/>
          <w:lang w:eastAsia="zh-CN"/>
        </w:rPr>
        <w:t>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0.05%</w:t>
      </w:r>
      <w:r>
        <w:rPr>
          <w:rFonts w:hint="eastAsia" w:ascii="仿宋_GB2312" w:eastAsia="仿宋_GB2312"/>
          <w:color w:val="000000"/>
          <w:sz w:val="24"/>
        </w:rPr>
        <w:t>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0.34</w:t>
      </w:r>
      <w:r>
        <w:rPr>
          <w:rFonts w:hint="eastAsia" w:ascii="仿宋_GB2312" w:eastAsia="仿宋_GB2312"/>
          <w:color w:val="000000"/>
          <w:sz w:val="24"/>
        </w:rPr>
        <w:t>%；社区专项服务机构和设施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200</w:t>
      </w:r>
      <w:r>
        <w:rPr>
          <w:rFonts w:hint="eastAsia" w:ascii="仿宋_GB2312" w:eastAsia="仿宋_GB2312"/>
          <w:color w:val="000000"/>
          <w:sz w:val="24"/>
        </w:rPr>
        <w:t>个，</w:t>
      </w:r>
      <w:r>
        <w:rPr>
          <w:rFonts w:hint="eastAsia" w:ascii="仿宋_GB2312" w:eastAsia="仿宋_GB2312"/>
          <w:color w:val="000000"/>
          <w:sz w:val="24"/>
          <w:lang w:eastAsia="zh-CN"/>
        </w:rPr>
        <w:t>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0.50%</w:t>
      </w:r>
      <w:r>
        <w:rPr>
          <w:rFonts w:hint="eastAsia" w:ascii="仿宋_GB2312" w:eastAsia="仿宋_GB2312"/>
          <w:color w:val="000000"/>
          <w:sz w:val="24"/>
        </w:rPr>
        <w:t>，比上年同期</w:t>
      </w:r>
      <w:r>
        <w:rPr>
          <w:rFonts w:hint="eastAsia" w:ascii="仿宋_GB2312" w:eastAsia="仿宋_GB2312"/>
          <w:color w:val="000000"/>
          <w:sz w:val="24"/>
          <w:lang w:eastAsia="zh-CN"/>
        </w:rPr>
        <w:t>下降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6.54</w:t>
      </w:r>
      <w:r>
        <w:rPr>
          <w:rFonts w:hint="eastAsia" w:ascii="仿宋_GB2312" w:eastAsia="仿宋_GB2312"/>
          <w:color w:val="000000"/>
          <w:sz w:val="24"/>
        </w:rPr>
        <w:t>%。</w:t>
      </w:r>
      <w:r>
        <w:rPr>
          <w:rFonts w:hint="eastAsia" w:ascii="仿宋_GB2312" w:eastAsia="仿宋_GB2312"/>
          <w:color w:val="000000"/>
          <w:sz w:val="24"/>
          <w:lang w:eastAsia="zh-CN"/>
        </w:rPr>
        <w:t>社区养老床位数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7.73万张，比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下降1.43%，比上年同期下降1.97%。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textAlignment w:val="auto"/>
        <w:rPr>
          <w:rFonts w:hint="eastAsia" w:ascii="仿宋_GB2312" w:eastAsia="仿宋_GB2312"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仿宋_GB2312" w:eastAsia="楷体_GB2312"/>
          <w:sz w:val="24"/>
          <w:lang w:eastAsia="zh-CN"/>
        </w:rPr>
      </w:pPr>
      <w:r>
        <w:rPr>
          <w:rFonts w:hint="eastAsia" w:ascii="楷体_GB2312" w:eastAsia="楷体_GB2312" w:cs="楷体_GB2312"/>
          <w:sz w:val="28"/>
          <w:szCs w:val="28"/>
        </w:rPr>
        <w:t>2．儿童</w:t>
      </w:r>
      <w:r>
        <w:rPr>
          <w:rFonts w:hint="eastAsia" w:ascii="楷体_GB2312" w:eastAsia="楷体_GB2312" w:cs="楷体_GB2312"/>
          <w:sz w:val="28"/>
          <w:szCs w:val="28"/>
          <w:lang w:eastAsia="zh-CN"/>
        </w:rPr>
        <w:t>福利与儿童收养</w:t>
      </w:r>
    </w:p>
    <w:tbl>
      <w:tblPr>
        <w:tblStyle w:val="4"/>
        <w:tblpPr w:leftFromText="180" w:rightFromText="180" w:vertAnchor="text" w:horzAnchor="margin" w:tblpY="26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1134"/>
        <w:gridCol w:w="1431"/>
        <w:gridCol w:w="144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57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572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孤儿数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9384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0.59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572" w:type="dxa"/>
            <w:tcBorders>
              <w:top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集中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养育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孤儿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-2.57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572" w:type="dxa"/>
            <w:tcBorders>
              <w:top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    社会散居孤儿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7973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572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收养登记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194.74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572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涉外收养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件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400" w:type="dxa"/>
            <w:tcBorders>
              <w:top w:val="nil"/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jc w:val="both"/>
        <w:textAlignment w:val="auto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jc w:val="both"/>
        <w:textAlignment w:val="auto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截至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6月底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hint="eastAsia" w:ascii="仿宋_GB2312" w:eastAsia="仿宋_GB2312"/>
          <w:sz w:val="24"/>
        </w:rPr>
        <w:t>孤儿数为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9384</w:t>
      </w:r>
      <w:r>
        <w:rPr>
          <w:rFonts w:hint="eastAsia" w:ascii="仿宋_GB2312" w:eastAsia="仿宋_GB2312"/>
          <w:sz w:val="24"/>
        </w:rPr>
        <w:t>人，比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0.59</w:t>
      </w:r>
      <w:r>
        <w:rPr>
          <w:rFonts w:hint="eastAsia" w:ascii="仿宋_GB2312" w:eastAsia="仿宋_GB2312"/>
          <w:sz w:val="24"/>
        </w:rPr>
        <w:t>%，</w:t>
      </w:r>
      <w:r>
        <w:rPr>
          <w:rFonts w:hint="eastAsia" w:ascii="仿宋_GB2312" w:eastAsia="仿宋_GB2312"/>
          <w:sz w:val="24"/>
          <w:lang w:eastAsia="zh-CN"/>
        </w:rPr>
        <w:pict>
          <v:shape id="Object 16" o:spid="_x0000_s1031" o:spt="75" type="#_x0000_t75" style="position:absolute;left:0pt;margin-left:303.8pt;margin-top:107.65pt;height:172.55pt;width:203.15pt;mso-position-horizontal-relative:page;mso-position-vertical-relative:page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square"/>
          </v:shape>
          <o:OLEObject Type="Embed" ProgID="Excel.Sheet.8" ShapeID="Object 16" DrawAspect="Content" ObjectID="_1468075728" r:id="rId12">
            <o:LockedField>false</o:LockedField>
          </o:OLEObject>
        </w:pict>
      </w:r>
      <w:r>
        <w:rPr>
          <w:rFonts w:hint="eastAsia" w:ascii="仿宋_GB2312" w:eastAsia="仿宋_GB2312"/>
          <w:sz w:val="24"/>
        </w:rPr>
        <w:t>比上年同期下降</w:t>
      </w:r>
      <w:r>
        <w:rPr>
          <w:rFonts w:hint="eastAsia" w:ascii="仿宋_GB2312" w:eastAsia="仿宋_GB2312"/>
          <w:sz w:val="24"/>
          <w:lang w:val="en-US" w:eastAsia="zh-CN"/>
        </w:rPr>
        <w:t>6.58</w:t>
      </w:r>
      <w:r>
        <w:rPr>
          <w:rFonts w:hint="eastAsia" w:ascii="仿宋_GB2312" w:eastAsia="仿宋_GB2312"/>
          <w:sz w:val="24"/>
        </w:rPr>
        <w:t>%，其中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集中</w:t>
      </w:r>
      <w:r>
        <w:rPr>
          <w:rFonts w:hint="eastAsia" w:ascii="仿宋_GB2312" w:eastAsia="仿宋_GB2312" w:cs="仿宋_GB2312"/>
          <w:kern w:val="0"/>
          <w:sz w:val="24"/>
          <w:szCs w:val="24"/>
          <w:lang w:eastAsia="zh-CN"/>
        </w:rPr>
        <w:t>养育</w:t>
      </w:r>
      <w:r>
        <w:rPr>
          <w:rFonts w:hint="eastAsia" w:asci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>1403</w:t>
      </w:r>
      <w:r>
        <w:rPr>
          <w:rFonts w:hint="eastAsia" w:ascii="仿宋_GB2312" w:eastAsia="仿宋_GB2312"/>
          <w:sz w:val="24"/>
        </w:rPr>
        <w:t>人，比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2.57</w:t>
      </w:r>
      <w:r>
        <w:rPr>
          <w:rFonts w:hint="eastAsia" w:ascii="仿宋_GB2312" w:eastAsia="仿宋_GB2312"/>
          <w:sz w:val="24"/>
        </w:rPr>
        <w:t>%，比上年同期下降</w:t>
      </w:r>
      <w:r>
        <w:rPr>
          <w:rFonts w:hint="eastAsia" w:ascii="仿宋_GB2312" w:eastAsia="仿宋_GB2312"/>
          <w:sz w:val="24"/>
          <w:lang w:val="en-US" w:eastAsia="zh-CN"/>
        </w:rPr>
        <w:t>8.60</w:t>
      </w:r>
      <w:r>
        <w:rPr>
          <w:rFonts w:hint="eastAsia" w:ascii="仿宋_GB2312" w:eastAsia="仿宋_GB2312"/>
          <w:sz w:val="24"/>
        </w:rPr>
        <w:t>%</w:t>
      </w:r>
      <w:r>
        <w:rPr>
          <w:rFonts w:hint="eastAsia" w:ascii="仿宋_GB2312" w:eastAsia="仿宋_GB2312"/>
          <w:sz w:val="24"/>
          <w:lang w:eastAsia="zh-CN"/>
        </w:rPr>
        <w:t>；社会散居</w:t>
      </w:r>
      <w:r>
        <w:rPr>
          <w:rFonts w:hint="eastAsia" w:ascii="仿宋_GB2312" w:eastAsia="仿宋_GB2312"/>
          <w:sz w:val="24"/>
          <w:lang w:val="en-US" w:eastAsia="zh-CN"/>
        </w:rPr>
        <w:t>7973人，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1季度增长1.14</w:t>
      </w:r>
      <w:r>
        <w:rPr>
          <w:rFonts w:hint="eastAsia" w:ascii="仿宋_GB2312" w:eastAsia="仿宋_GB2312"/>
          <w:sz w:val="24"/>
        </w:rPr>
        <w:t>%，比上年同期下降</w:t>
      </w:r>
      <w:r>
        <w:rPr>
          <w:rFonts w:hint="eastAsia" w:ascii="仿宋_GB2312" w:eastAsia="仿宋_GB2312"/>
          <w:sz w:val="24"/>
          <w:lang w:val="en-US" w:eastAsia="zh-CN"/>
        </w:rPr>
        <w:t>6.20</w:t>
      </w:r>
      <w:r>
        <w:rPr>
          <w:rFonts w:hint="eastAsia" w:ascii="仿宋_GB2312" w:eastAsia="仿宋_GB2312"/>
          <w:sz w:val="24"/>
        </w:rPr>
        <w:t>%。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</w:rPr>
        <w:t>1-</w:t>
      </w:r>
      <w:r>
        <w:rPr>
          <w:rFonts w:hint="eastAsia" w:ascii="仿宋_GB2312" w:eastAsia="仿宋_GB2312"/>
          <w:sz w:val="24"/>
          <w:lang w:val="en-US" w:eastAsia="zh-CN"/>
        </w:rPr>
        <w:t>6月</w:t>
      </w:r>
      <w:r>
        <w:rPr>
          <w:rFonts w:hint="eastAsia" w:ascii="仿宋_GB2312" w:eastAsia="仿宋_GB2312"/>
          <w:sz w:val="24"/>
        </w:rPr>
        <w:t>，全</w:t>
      </w:r>
      <w:r>
        <w:rPr>
          <w:rFonts w:hint="eastAsia" w:ascii="仿宋_GB2312" w:eastAsia="仿宋_GB2312"/>
          <w:sz w:val="24"/>
          <w:lang w:eastAsia="zh-CN"/>
        </w:rPr>
        <w:t>省</w:t>
      </w:r>
      <w:r>
        <w:rPr>
          <w:rFonts w:ascii="仿宋_GB2312" w:eastAsia="仿宋_GB2312"/>
          <w:sz w:val="24"/>
          <w:lang w:eastAsia="zh-CN"/>
        </w:rPr>
        <w:t>办理</w:t>
      </w:r>
      <w:r>
        <w:rPr>
          <w:rFonts w:hint="eastAsia" w:ascii="仿宋_GB2312" w:eastAsia="仿宋_GB2312"/>
          <w:sz w:val="24"/>
        </w:rPr>
        <w:t>孤儿收养登记</w:t>
      </w:r>
      <w:r>
        <w:rPr>
          <w:rFonts w:hint="eastAsia" w:ascii="仿宋_GB2312" w:eastAsia="仿宋_GB2312"/>
          <w:sz w:val="24"/>
          <w:lang w:val="en-US" w:eastAsia="zh-CN"/>
        </w:rPr>
        <w:t>56件，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1季度增长194.74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143.48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 w:cs="楷体_GB2312"/>
          <w:sz w:val="28"/>
          <w:szCs w:val="28"/>
        </w:rPr>
        <w:t>．为生活困难群众提供的救助服务</w:t>
      </w: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1337"/>
        <w:gridCol w:w="1288"/>
        <w:gridCol w:w="121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9" w:hRule="atLeast"/>
          <w:jc w:val="center"/>
        </w:trPr>
        <w:tc>
          <w:tcPr>
            <w:tcW w:w="3579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33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28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2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19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一、最低生活保障</w:t>
            </w:r>
          </w:p>
        </w:tc>
        <w:tc>
          <w:tcPr>
            <w:tcW w:w="1337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城市保障人数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58.63</w:t>
            </w:r>
          </w:p>
        </w:tc>
        <w:tc>
          <w:tcPr>
            <w:tcW w:w="1212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3.51</w:t>
            </w:r>
          </w:p>
        </w:tc>
        <w:tc>
          <w:tcPr>
            <w:tcW w:w="1197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城市保障户数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户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23.97</w:t>
            </w:r>
          </w:p>
        </w:tc>
        <w:tc>
          <w:tcPr>
            <w:tcW w:w="1212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-2.04</w:t>
            </w:r>
          </w:p>
        </w:tc>
        <w:tc>
          <w:tcPr>
            <w:tcW w:w="1197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农村保障人数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万人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172.58</w:t>
            </w:r>
          </w:p>
        </w:tc>
        <w:tc>
          <w:tcPr>
            <w:tcW w:w="1212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7.08</w:t>
            </w:r>
          </w:p>
        </w:tc>
        <w:tc>
          <w:tcPr>
            <w:tcW w:w="1197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农村保障户数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万户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74.07</w:t>
            </w:r>
          </w:p>
        </w:tc>
        <w:tc>
          <w:tcPr>
            <w:tcW w:w="1212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5.89</w:t>
            </w:r>
          </w:p>
        </w:tc>
        <w:tc>
          <w:tcPr>
            <w:tcW w:w="1197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-8.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</w:rPr>
              <w:t>、临时救助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  <w:tc>
          <w:tcPr>
            <w:tcW w:w="1212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102.98</w:t>
            </w:r>
          </w:p>
        </w:tc>
        <w:tc>
          <w:tcPr>
            <w:tcW w:w="1197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right w:val="single" w:color="auto" w:sz="4" w:space="0"/>
            </w:tcBorders>
            <w:shd w:val="clear" w:color="FFFFFF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三、传统救济人数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0.72</w:t>
            </w:r>
          </w:p>
        </w:tc>
        <w:tc>
          <w:tcPr>
            <w:tcW w:w="1212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-2.10</w:t>
            </w:r>
          </w:p>
        </w:tc>
        <w:tc>
          <w:tcPr>
            <w:tcW w:w="1197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right w:val="single" w:color="auto" w:sz="4" w:space="0"/>
            </w:tcBorders>
            <w:shd w:val="clear" w:color="FFFFFF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四、生活无着人员救助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万人次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0.45</w:t>
            </w:r>
          </w:p>
        </w:tc>
        <w:tc>
          <w:tcPr>
            <w:tcW w:w="1212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72.75</w:t>
            </w:r>
          </w:p>
        </w:tc>
        <w:tc>
          <w:tcPr>
            <w:tcW w:w="1197" w:type="dxa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bottom w:val="nil"/>
              <w:right w:val="single" w:color="auto" w:sz="4" w:space="0"/>
            </w:tcBorders>
            <w:shd w:val="clear" w:color="FFFFFF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五、城市特困人员救助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212" w:type="dxa"/>
            <w:tcBorders>
              <w:top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13.01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  <w:jc w:val="center"/>
        </w:trPr>
        <w:tc>
          <w:tcPr>
            <w:tcW w:w="3579" w:type="dxa"/>
            <w:tcBorders>
              <w:top w:val="nil"/>
              <w:right w:val="single" w:color="auto" w:sz="4" w:space="0"/>
            </w:tcBorders>
            <w:shd w:val="clear" w:color="FFFFFF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六、农村特困人员救助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万人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8.91</w:t>
            </w:r>
          </w:p>
        </w:tc>
        <w:tc>
          <w:tcPr>
            <w:tcW w:w="1212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1.86</w:t>
            </w:r>
          </w:p>
        </w:tc>
        <w:tc>
          <w:tcPr>
            <w:tcW w:w="1197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截至202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6月底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城市最低生活保障人数</w:t>
      </w:r>
      <w:r>
        <w:rPr>
          <w:rFonts w:hint="eastAsia" w:ascii="仿宋_GB2312" w:eastAsia="仿宋_GB2312"/>
          <w:sz w:val="24"/>
          <w:lang w:val="en-US" w:eastAsia="zh-CN"/>
        </w:rPr>
        <w:t>58.63</w:t>
      </w:r>
      <w:r>
        <w:rPr>
          <w:rFonts w:hint="eastAsia" w:ascii="仿宋_GB2312" w:eastAsia="仿宋_GB2312"/>
          <w:sz w:val="24"/>
        </w:rPr>
        <w:t>万人，比</w:t>
      </w:r>
      <w:r>
        <w:rPr>
          <w:rFonts w:hint="eastAsia" w:ascii="仿宋_GB2312" w:eastAsia="仿宋_GB2312"/>
          <w:sz w:val="24"/>
          <w:lang w:val="en-US" w:eastAsia="zh-CN"/>
        </w:rPr>
        <w:t>2022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3.51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3.75</w:t>
      </w:r>
      <w:r>
        <w:rPr>
          <w:rFonts w:hint="eastAsia" w:ascii="仿宋_GB2312" w:eastAsia="仿宋_GB2312"/>
          <w:sz w:val="24"/>
        </w:rPr>
        <w:t>%；城市最低生活保障户数</w:t>
      </w:r>
      <w:r>
        <w:rPr>
          <w:rFonts w:hint="eastAsia" w:ascii="仿宋_GB2312" w:eastAsia="仿宋_GB2312"/>
          <w:sz w:val="24"/>
          <w:lang w:val="en-US" w:eastAsia="zh-CN"/>
        </w:rPr>
        <w:t>23.97万</w:t>
      </w:r>
      <w:r>
        <w:rPr>
          <w:rFonts w:hint="eastAsia" w:ascii="仿宋_GB2312" w:eastAsia="仿宋_GB2312"/>
          <w:sz w:val="24"/>
        </w:rPr>
        <w:t>户，比</w:t>
      </w:r>
      <w:r>
        <w:rPr>
          <w:rFonts w:hint="eastAsia" w:ascii="仿宋_GB2312" w:eastAsia="仿宋_GB2312"/>
          <w:sz w:val="24"/>
          <w:lang w:eastAsia="zh-CN"/>
        </w:rPr>
        <w:t>20</w:t>
      </w:r>
      <w:r>
        <w:rPr>
          <w:rFonts w:hint="eastAsia" w:ascii="仿宋_GB2312" w:eastAsia="仿宋_GB2312"/>
          <w:sz w:val="24"/>
          <w:lang w:val="en-US" w:eastAsia="zh-CN"/>
        </w:rPr>
        <w:t>22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1季度下降2.04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1.93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农村最低生活保障人数</w:t>
      </w:r>
      <w:r>
        <w:rPr>
          <w:rFonts w:hint="eastAsia" w:ascii="仿宋_GB2312" w:eastAsia="仿宋_GB2312"/>
          <w:sz w:val="24"/>
          <w:lang w:val="en-US" w:eastAsia="zh-CN"/>
        </w:rPr>
        <w:t>172.58</w:t>
      </w:r>
      <w:r>
        <w:rPr>
          <w:rFonts w:hint="eastAsia" w:ascii="仿宋_GB2312" w:eastAsia="仿宋_GB2312"/>
          <w:sz w:val="24"/>
        </w:rPr>
        <w:t>人，比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7.08</w:t>
      </w:r>
      <w:r>
        <w:rPr>
          <w:rFonts w:hint="eastAsia" w:ascii="仿宋_GB2312" w:eastAsia="仿宋_GB2312"/>
          <w:sz w:val="24"/>
        </w:rPr>
        <w:t>%，比上年同期下降</w:t>
      </w:r>
      <w:r>
        <w:rPr>
          <w:rFonts w:hint="eastAsia" w:ascii="仿宋_GB2312" w:eastAsia="仿宋_GB2312"/>
          <w:sz w:val="24"/>
          <w:lang w:val="en-US" w:eastAsia="zh-CN"/>
        </w:rPr>
        <w:t>9.56</w:t>
      </w:r>
      <w:r>
        <w:rPr>
          <w:rFonts w:hint="eastAsia" w:ascii="仿宋_GB2312" w:eastAsia="仿宋_GB2312"/>
          <w:sz w:val="24"/>
        </w:rPr>
        <w:t>%；农村最低生活保障户数</w:t>
      </w:r>
      <w:r>
        <w:rPr>
          <w:rFonts w:hint="eastAsia" w:ascii="仿宋_GB2312" w:eastAsia="仿宋_GB2312"/>
          <w:sz w:val="24"/>
          <w:lang w:val="en-US" w:eastAsia="zh-CN"/>
        </w:rPr>
        <w:t>74.07</w:t>
      </w:r>
      <w:r>
        <w:rPr>
          <w:rFonts w:hint="eastAsia" w:ascii="仿宋_GB2312" w:eastAsia="仿宋_GB2312"/>
          <w:sz w:val="24"/>
        </w:rPr>
        <w:t>万户，</w:t>
      </w:r>
      <w:r>
        <w:rPr>
          <w:rFonts w:hint="eastAsia" w:ascii="仿宋_GB2312" w:eastAsia="仿宋_GB2312"/>
          <w:sz w:val="24"/>
          <w:lang w:eastAsia="zh-CN"/>
        </w:rPr>
        <w:t>比202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5.89%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比上</w:t>
      </w:r>
      <w:r>
        <w:rPr>
          <w:rFonts w:hint="eastAsia" w:ascii="仿宋_GB2312" w:eastAsia="仿宋_GB2312"/>
          <w:sz w:val="24"/>
        </w:rPr>
        <w:t>年同期下降</w:t>
      </w:r>
      <w:r>
        <w:rPr>
          <w:rFonts w:hint="eastAsia" w:ascii="仿宋_GB2312" w:eastAsia="仿宋_GB2312"/>
          <w:sz w:val="24"/>
          <w:lang w:val="en-US" w:eastAsia="zh-CN"/>
        </w:rPr>
        <w:t>8.16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临时救助</w:t>
      </w:r>
      <w:r>
        <w:rPr>
          <w:rFonts w:hint="eastAsia" w:ascii="仿宋_GB2312" w:eastAsia="仿宋_GB2312"/>
          <w:sz w:val="24"/>
          <w:lang w:val="en-US" w:eastAsia="zh-CN"/>
        </w:rPr>
        <w:t>9.10</w:t>
      </w:r>
      <w:r>
        <w:rPr>
          <w:rFonts w:hint="eastAsia" w:ascii="仿宋_GB2312" w:eastAsia="仿宋_GB2312"/>
          <w:sz w:val="24"/>
        </w:rPr>
        <w:t>万人次。</w:t>
      </w:r>
      <w:r>
        <w:rPr>
          <w:rFonts w:hint="eastAsia" w:ascii="仿宋_GB2312" w:eastAsia="仿宋_GB2312"/>
          <w:sz w:val="24"/>
          <w:lang w:eastAsia="zh-CN"/>
        </w:rPr>
        <w:t>传统救济</w:t>
      </w:r>
      <w:r>
        <w:rPr>
          <w:rFonts w:hint="eastAsia" w:ascii="仿宋_GB2312" w:eastAsia="仿宋_GB2312"/>
          <w:sz w:val="24"/>
          <w:lang w:val="en-US" w:eastAsia="zh-CN"/>
        </w:rPr>
        <w:t>0.72万人。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生活无着人员救助</w:t>
      </w:r>
      <w:r>
        <w:rPr>
          <w:rFonts w:hint="eastAsia" w:ascii="仿宋_GB2312" w:eastAsia="仿宋_GB2312"/>
          <w:sz w:val="24"/>
          <w:lang w:val="en-US" w:eastAsia="zh-CN"/>
        </w:rPr>
        <w:t>0.45</w:t>
      </w:r>
      <w:r>
        <w:rPr>
          <w:rFonts w:hint="eastAsia" w:ascii="仿宋_GB2312" w:eastAsia="仿宋_GB2312"/>
          <w:sz w:val="24"/>
        </w:rPr>
        <w:t>万人次，比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72.75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56.60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城市特困人员救助</w:t>
      </w:r>
      <w:r>
        <w:rPr>
          <w:rFonts w:hint="eastAsia" w:ascii="仿宋_GB2312" w:eastAsia="仿宋_GB2312"/>
          <w:sz w:val="24"/>
          <w:lang w:val="en-US" w:eastAsia="zh-CN"/>
        </w:rPr>
        <w:t>0.80万人，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13.01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5.35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农村特困人员救助</w:t>
      </w:r>
      <w:r>
        <w:rPr>
          <w:rFonts w:hint="eastAsia" w:ascii="仿宋_GB2312" w:eastAsia="仿宋_GB2312"/>
          <w:sz w:val="24"/>
          <w:lang w:val="en-US" w:eastAsia="zh-CN"/>
        </w:rPr>
        <w:t>8.91万人，</w:t>
      </w:r>
      <w:r>
        <w:rPr>
          <w:rFonts w:hint="eastAsia" w:ascii="仿宋_GB2312" w:eastAsia="仿宋_GB2312"/>
          <w:sz w:val="24"/>
        </w:rPr>
        <w:t>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1.86</w:t>
      </w:r>
      <w:r>
        <w:rPr>
          <w:rFonts w:hint="eastAsia" w:ascii="仿宋_GB2312" w:eastAsia="仿宋_GB2312"/>
          <w:sz w:val="24"/>
        </w:rPr>
        <w:t>%，比上年同期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0.95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jc w:val="center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object>
          <v:shape id="_x0000_i1026" o:spt="75" type="#_x0000_t75" style="height:237.05pt;width:439.6pt;" o:ole="t" filled="f" o:preferrelative="t" stroked="f" coordsize="21600,21600" o:gfxdata="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excel.sheet.8" ShapeID="_x0000_i1026" DrawAspect="Content" ObjectID="_1468075729" r:id="rId1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三、成员组织与其他社会服务</w:t>
      </w:r>
      <w:r>
        <w:rPr>
          <w:rFonts w:hint="eastAsia" w:eastAsia="黑体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仿宋_GB2312" w:eastAsia="仿宋_GB2312"/>
          <w:sz w:val="24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成员组织</w:t>
      </w:r>
    </w:p>
    <w:tbl>
      <w:tblPr>
        <w:tblStyle w:val="4"/>
        <w:tblW w:w="8922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1079"/>
        <w:gridCol w:w="1613"/>
        <w:gridCol w:w="1613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2" w:hRule="atLeast"/>
        </w:trPr>
        <w:tc>
          <w:tcPr>
            <w:tcW w:w="325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107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161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环比（%）</w:t>
            </w:r>
          </w:p>
        </w:tc>
        <w:tc>
          <w:tcPr>
            <w:tcW w:w="136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9" w:hRule="atLeast"/>
        </w:trPr>
        <w:tc>
          <w:tcPr>
            <w:tcW w:w="3253" w:type="dxa"/>
            <w:tcBorders>
              <w:top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社会团体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7285</w:t>
            </w:r>
          </w:p>
        </w:tc>
        <w:tc>
          <w:tcPr>
            <w:tcW w:w="1613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0.41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9" w:hRule="atLeast"/>
        </w:trPr>
        <w:tc>
          <w:tcPr>
            <w:tcW w:w="3253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民办非企业单位</w:t>
            </w:r>
          </w:p>
        </w:tc>
        <w:tc>
          <w:tcPr>
            <w:tcW w:w="1079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7419</w:t>
            </w:r>
          </w:p>
        </w:tc>
        <w:tc>
          <w:tcPr>
            <w:tcW w:w="1613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0.12</w:t>
            </w:r>
          </w:p>
        </w:tc>
        <w:tc>
          <w:tcPr>
            <w:tcW w:w="1364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9" w:hRule="atLeast"/>
        </w:trPr>
        <w:tc>
          <w:tcPr>
            <w:tcW w:w="3253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基金会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1613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2.90</w:t>
            </w:r>
          </w:p>
        </w:tc>
        <w:tc>
          <w:tcPr>
            <w:tcW w:w="1364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9" w:hRule="atLeast"/>
        </w:trPr>
        <w:tc>
          <w:tcPr>
            <w:tcW w:w="3253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村委会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13354</w:t>
            </w:r>
          </w:p>
        </w:tc>
        <w:tc>
          <w:tcPr>
            <w:tcW w:w="1613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</w:t>
            </w:r>
          </w:p>
        </w:tc>
        <w:tc>
          <w:tcPr>
            <w:tcW w:w="1364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9" w:hRule="atLeast"/>
        </w:trPr>
        <w:tc>
          <w:tcPr>
            <w:tcW w:w="3253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居委会（社区居委会）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4565</w:t>
            </w:r>
          </w:p>
        </w:tc>
        <w:tc>
          <w:tcPr>
            <w:tcW w:w="1613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-2.50</w:t>
            </w:r>
          </w:p>
        </w:tc>
        <w:tc>
          <w:tcPr>
            <w:tcW w:w="1364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-1.23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截至2022年6月底，全省共有社会团体7285个，比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1季度增长0.41%，比上年同</w:t>
      </w:r>
      <w:r>
        <w:rPr>
          <w:rFonts w:hint="eastAsia" w:ascii="仿宋_GB2312" w:eastAsia="仿宋_GB2312"/>
          <w:sz w:val="24"/>
        </w:rPr>
        <w:t>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1.04</w:t>
      </w:r>
      <w:r>
        <w:rPr>
          <w:rFonts w:hint="eastAsia" w:ascii="仿宋_GB2312" w:eastAsia="仿宋_GB2312"/>
          <w:sz w:val="24"/>
        </w:rPr>
        <w:t>%；民办非企业单位</w:t>
      </w:r>
      <w:r>
        <w:rPr>
          <w:rFonts w:hint="eastAsia" w:ascii="仿宋_GB2312" w:eastAsia="仿宋_GB2312"/>
          <w:sz w:val="24"/>
          <w:lang w:val="en-US" w:eastAsia="zh-CN"/>
        </w:rPr>
        <w:t>7419</w:t>
      </w:r>
      <w:r>
        <w:rPr>
          <w:rFonts w:hint="eastAsia" w:ascii="仿宋_GB2312" w:eastAsia="仿宋_GB2312"/>
          <w:sz w:val="24"/>
        </w:rPr>
        <w:t>个，比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0.12</w:t>
      </w:r>
      <w:r>
        <w:rPr>
          <w:rFonts w:hint="eastAsia" w:ascii="仿宋_GB2312" w:eastAsia="仿宋_GB2312"/>
          <w:sz w:val="24"/>
        </w:rPr>
        <w:t>%，比上年同期增长</w:t>
      </w:r>
      <w:r>
        <w:rPr>
          <w:rFonts w:hint="eastAsia" w:ascii="仿宋_GB2312" w:eastAsia="仿宋_GB2312"/>
          <w:sz w:val="24"/>
          <w:lang w:val="en-US" w:eastAsia="zh-CN"/>
        </w:rPr>
        <w:t>8.45</w:t>
      </w:r>
      <w:r>
        <w:rPr>
          <w:rFonts w:hint="eastAsia" w:ascii="仿宋_GB2312" w:eastAsia="仿宋_GB2312"/>
          <w:sz w:val="24"/>
        </w:rPr>
        <w:t>%</w:t>
      </w:r>
      <w:r>
        <w:rPr>
          <w:rFonts w:hint="eastAsia" w:ascii="仿宋_GB2312" w:eastAsia="仿宋_GB2312"/>
          <w:color w:val="auto"/>
          <w:sz w:val="24"/>
        </w:rPr>
        <w:t>；基金会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71</w:t>
      </w:r>
      <w:r>
        <w:rPr>
          <w:rFonts w:hint="eastAsia" w:ascii="仿宋_GB2312" w:eastAsia="仿宋_GB2312"/>
          <w:color w:val="auto"/>
          <w:sz w:val="24"/>
        </w:rPr>
        <w:t>个，</w:t>
      </w:r>
      <w:r>
        <w:rPr>
          <w:rFonts w:hint="eastAsia" w:ascii="仿宋_GB2312" w:eastAsia="仿宋_GB2312"/>
          <w:color w:val="auto"/>
          <w:sz w:val="24"/>
          <w:lang w:eastAsia="zh-CN"/>
        </w:rPr>
        <w:t>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color w:val="auto"/>
          <w:sz w:val="24"/>
          <w:lang w:eastAsia="zh-CN"/>
        </w:rPr>
        <w:t>增长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2.90%</w:t>
      </w:r>
      <w:r>
        <w:rPr>
          <w:rFonts w:hint="eastAsia" w:ascii="仿宋_GB2312" w:eastAsia="仿宋_GB2312"/>
          <w:color w:val="auto"/>
          <w:sz w:val="24"/>
        </w:rPr>
        <w:t>，比上年同期</w:t>
      </w:r>
      <w:r>
        <w:rPr>
          <w:rFonts w:hint="eastAsia" w:ascii="仿宋_GB2312" w:eastAsia="仿宋_GB2312"/>
          <w:color w:val="auto"/>
          <w:sz w:val="24"/>
          <w:lang w:eastAsia="zh-CN"/>
        </w:rPr>
        <w:t>增长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1.43%</w:t>
      </w:r>
      <w:r>
        <w:rPr>
          <w:rFonts w:hint="eastAsia" w:ascii="仿宋_GB2312" w:eastAsia="仿宋_GB2312"/>
          <w:color w:val="auto"/>
          <w:sz w:val="24"/>
        </w:rPr>
        <w:t>；村委会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13354</w:t>
      </w:r>
      <w:r>
        <w:rPr>
          <w:rFonts w:hint="eastAsia" w:ascii="仿宋_GB2312" w:eastAsia="仿宋_GB2312"/>
          <w:color w:val="auto"/>
          <w:sz w:val="24"/>
        </w:rPr>
        <w:t>个,</w:t>
      </w:r>
      <w:r>
        <w:rPr>
          <w:rFonts w:hint="eastAsia" w:ascii="仿宋_GB2312" w:eastAsia="仿宋_GB2312"/>
          <w:color w:val="auto"/>
          <w:sz w:val="24"/>
          <w:lang w:eastAsia="zh-CN"/>
        </w:rPr>
        <w:t>比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color w:val="000000"/>
          <w:sz w:val="24"/>
          <w:lang w:eastAsia="zh-CN"/>
        </w:rPr>
        <w:t>增长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0.93%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增长</w:t>
      </w:r>
      <w:r>
        <w:rPr>
          <w:rFonts w:hint="eastAsia" w:ascii="仿宋_GB2312" w:eastAsia="仿宋_GB2312"/>
          <w:sz w:val="24"/>
          <w:lang w:val="en-US" w:eastAsia="zh-CN"/>
        </w:rPr>
        <w:t>1.24</w:t>
      </w:r>
      <w:r>
        <w:rPr>
          <w:rFonts w:hint="eastAsia" w:ascii="仿宋_GB2312" w:eastAsia="仿宋_GB2312"/>
          <w:sz w:val="24"/>
        </w:rPr>
        <w:t>%；居委会（社区居委会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  <w:lang w:val="en-US" w:eastAsia="zh-CN"/>
        </w:rPr>
        <w:t>4565</w:t>
      </w:r>
      <w:r>
        <w:rPr>
          <w:rFonts w:hint="eastAsia" w:ascii="仿宋_GB2312" w:eastAsia="仿宋_GB2312"/>
          <w:sz w:val="24"/>
        </w:rPr>
        <w:t>个，</w:t>
      </w:r>
      <w:r>
        <w:rPr>
          <w:rFonts w:hint="eastAsia" w:ascii="仿宋_GB2312" w:eastAsia="仿宋_GB2312"/>
          <w:sz w:val="24"/>
          <w:lang w:eastAsia="zh-CN"/>
        </w:rPr>
        <w:t>比202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1季度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2.50</w:t>
      </w:r>
      <w:r>
        <w:rPr>
          <w:rFonts w:hint="eastAsia" w:ascii="仿宋_GB2312" w:eastAsia="仿宋_GB2312"/>
          <w:color w:val="000000"/>
          <w:sz w:val="24"/>
        </w:rPr>
        <w:t>%</w:t>
      </w:r>
      <w:r>
        <w:rPr>
          <w:rFonts w:hint="eastAsia" w:ascii="仿宋_GB2312" w:eastAsia="仿宋_GB2312"/>
          <w:sz w:val="24"/>
        </w:rPr>
        <w:t>，比上年同期</w:t>
      </w:r>
      <w:r>
        <w:rPr>
          <w:rFonts w:hint="eastAsia" w:ascii="仿宋_GB2312" w:eastAsia="仿宋_GB2312"/>
          <w:sz w:val="24"/>
          <w:lang w:eastAsia="zh-CN"/>
        </w:rPr>
        <w:t>下降</w:t>
      </w:r>
      <w:r>
        <w:rPr>
          <w:rFonts w:hint="eastAsia" w:ascii="仿宋_GB2312" w:eastAsia="仿宋_GB2312"/>
          <w:sz w:val="24"/>
          <w:lang w:val="en-US" w:eastAsia="zh-CN"/>
        </w:rPr>
        <w:t>1.23</w:t>
      </w:r>
      <w:r>
        <w:rPr>
          <w:rFonts w:hint="eastAsia" w:ascii="仿宋_GB2312" w:eastAsia="仿宋_GB2312"/>
          <w:sz w:val="2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jc w:val="both"/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object>
          <v:shape id="_x0000_i1027" o:spt="75" type="#_x0000_t75" style="height:192.75pt;width:212.25pt;" o:ole="t" filled="f" o:preferrelative="t" stroked="f" coordsize="21600,21600" o:gfxdata="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excel.sheet.8" ShapeID="_x0000_i1027" DrawAspect="Content" ObjectID="_1468075730" r:id="rId16">
            <o:LockedField>false</o:LockedField>
          </o:OLEObject>
        </w:objec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object>
          <v:shape id="_x0000_i1028" o:spt="75" type="#_x0000_t75" style="height:193.45pt;width:202.6pt;" o:ole="t" filled="f" o:preferrelative="t" stroked="f" coordsize="21600,21600" o:gfxdata="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o:OLEObject Type="Embed" ProgID="excel.sheet.8" ShapeID="_x0000_i1028" DrawAspect="Content" ObjectID="_1468075731" r:id="rId1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（二）其他社会服务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宋体"/>
          <w:sz w:val="24"/>
        </w:rPr>
      </w:pPr>
    </w:p>
    <w:tbl>
      <w:tblPr>
        <w:tblStyle w:val="4"/>
        <w:tblW w:w="83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837"/>
        <w:gridCol w:w="219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230" w:type="dxa"/>
            <w:tcBorders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      标</w:t>
            </w:r>
          </w:p>
        </w:tc>
        <w:tc>
          <w:tcPr>
            <w:tcW w:w="837" w:type="dxa"/>
            <w:tcBorders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2190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    量</w:t>
            </w:r>
          </w:p>
        </w:tc>
        <w:tc>
          <w:tcPr>
            <w:tcW w:w="2070" w:type="dxa"/>
            <w:tcBorders>
              <w:left w:val="nil"/>
              <w:bottom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同比（％）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3230" w:type="dxa"/>
            <w:tcBorders>
              <w:top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结婚登记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17.68</w:t>
            </w:r>
          </w:p>
        </w:tc>
        <w:tc>
          <w:tcPr>
            <w:tcW w:w="2070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3230" w:type="dxa"/>
            <w:tcBorders>
              <w:top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其中：涉外及港澳台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2070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92" w:hRule="atLeast"/>
        </w:trPr>
        <w:tc>
          <w:tcPr>
            <w:tcW w:w="3230" w:type="dxa"/>
            <w:tcBorders>
              <w:top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离婚登记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4.35</w:t>
            </w:r>
          </w:p>
        </w:tc>
        <w:tc>
          <w:tcPr>
            <w:tcW w:w="2070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230" w:type="dxa"/>
            <w:tcBorders>
              <w:top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火化遗体数</w:t>
            </w:r>
          </w:p>
        </w:tc>
        <w:tc>
          <w:tcPr>
            <w:tcW w:w="837" w:type="dxa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6.57</w:t>
            </w:r>
          </w:p>
        </w:tc>
        <w:tc>
          <w:tcPr>
            <w:tcW w:w="2070" w:type="dxa"/>
            <w:tcBorders>
              <w:top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6.81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pict>
          <v:shape id="图表 9" o:spid="_x0000_s1027" o:spt="75" type="#_x0000_t75" style="position:absolute;left:0pt;margin-left:205.45pt;margin-top:-2.9pt;height:168.75pt;width:218.3pt;mso-wrap-distance-bottom:0pt;mso-wrap-distance-left:9pt;mso-wrap-distance-right:9pt;mso-wrap-distance-top:0pt;z-index:251659264;mso-width-relative:page;mso-height-relative:page;" o:ole="t" filled="f" o:preferrelative="t" stroked="f" coordsize="21600,21600" o:gfxdata="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">
            <v:path/>
            <v:fill on="f" focussize="0,0"/>
            <v:stroke on="f"/>
            <v:imagedata r:id="rId21" o:title=""/>
            <o:lock v:ext="edit" aspectratio="f"/>
            <w10:wrap type="square"/>
          </v:shape>
          <o:OLEObject Type="Embed" ProgID="Excel.Sheet.8" ShapeID="图表 9" DrawAspect="Content" ObjectID="_1468075732" r:id="rId20">
            <o:LockedField>false</o:LockedField>
          </o:OLEObject>
        </w:pict>
      </w:r>
      <w:r>
        <w:rPr>
          <w:rFonts w:hint="eastAsia" w:ascii="仿宋_GB2312" w:eastAsia="仿宋_GB2312"/>
          <w:sz w:val="24"/>
          <w:lang w:val="en-US" w:eastAsia="zh-CN"/>
        </w:rPr>
        <w:t>2022年1-6月，全省结婚登记17.68万对，比上年同期增长6.63%；其中涉外及港澳台结婚登记93对，比上年同期增长102.17%；离婚登记4.35万对，比上年同期增长29.12%；火化遗体数6.57万具，比上年同期增长6.81%。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 w:firstLine="480" w:firstLineChars="200"/>
        <w:rPr>
          <w:rFonts w:hint="eastAsia" w:ascii="仿宋_GB2312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59" w:rightChars="171"/>
        <w:rPr>
          <w:rFonts w:hint="eastAsia" w:ascii="黑体" w:eastAsia="黑体"/>
          <w:sz w:val="30"/>
          <w:szCs w:val="30"/>
        </w:rPr>
      </w:pPr>
      <w:r>
        <w:rPr>
          <w:rFonts w:hint="eastAsia" w:eastAsia="黑体"/>
          <w:sz w:val="32"/>
          <w:szCs w:val="32"/>
          <w:lang w:eastAsia="zh-CN"/>
        </w:rPr>
        <w:t>四、</w:t>
      </w:r>
      <w:r>
        <w:rPr>
          <w:rFonts w:hint="eastAsia" w:ascii="黑体" w:eastAsia="黑体"/>
          <w:sz w:val="30"/>
          <w:szCs w:val="30"/>
        </w:rPr>
        <w:t>社会服务事业费支出</w:t>
      </w:r>
    </w:p>
    <w:tbl>
      <w:tblPr>
        <w:tblStyle w:val="4"/>
        <w:tblW w:w="8355" w:type="dxa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kern w:val="0"/>
                <w:sz w:val="20"/>
                <w:szCs w:val="20"/>
              </w:rPr>
              <w:t>年/月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社会服务事业费</w:t>
            </w:r>
            <w:r>
              <w:rPr>
                <w:kern w:val="0"/>
                <w:sz w:val="20"/>
                <w:szCs w:val="20"/>
              </w:rPr>
              <w:t>支出</w:t>
            </w: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  <w:r>
              <w:rPr>
                <w:kern w:val="0"/>
                <w:sz w:val="18"/>
                <w:szCs w:val="18"/>
              </w:rPr>
              <w:t>（亿元）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2021年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141.53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2022年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1月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2022年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2月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2022年3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33.58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2022年4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default" w:eastAsia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44.55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2022年5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default" w:eastAsia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54.75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2022年6</w:t>
            </w:r>
            <w:r>
              <w:rPr>
                <w:rFonts w:hint="eastAsia" w:eastAsia="等线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auto"/>
              <w:outlineLvl w:val="9"/>
              <w:rPr>
                <w:rFonts w:hint="default" w:eastAsia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20"/>
                <w:szCs w:val="20"/>
                <w:lang w:val="en-US" w:eastAsia="zh-CN"/>
              </w:rPr>
              <w:t>67.93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98"/>
        <w:jc w:val="center"/>
        <w:rPr>
          <w:rFonts w:hint="eastAsia" w:ascii="黑体" w:eastAsia="黑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312" w:footer="289" w:gutter="0"/>
      <w:cols w:space="720" w:num="1"/>
      <w:rtlGutter w:val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540"/>
        <w:tab w:val="clear" w:pos="8306"/>
      </w:tabs>
      <w:ind w:left="97" w:leftChars="-428" w:right="-1233" w:rightChars="-587" w:hanging="996" w:hangingChars="49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</w:t>
    </w:r>
    <w:r>
      <w:rPr>
        <w:rFonts w:hint="eastAsia"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</w:t>
    </w:r>
  </w:p>
  <w:p>
    <w:pPr>
      <w:pStyle w:val="2"/>
      <w:ind w:left="-3" w:leftChars="-428" w:hanging="896" w:hangingChars="49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FFFF" w:sz="6" w:space="1"/>
      </w:pBdr>
      <w:ind w:left="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FF9506"/>
    <w:rsid w:val="00CC3FA4"/>
    <w:rsid w:val="034742B4"/>
    <w:rsid w:val="03645A7B"/>
    <w:rsid w:val="045136D6"/>
    <w:rsid w:val="045F2F85"/>
    <w:rsid w:val="07E2761F"/>
    <w:rsid w:val="09092B72"/>
    <w:rsid w:val="09B455A7"/>
    <w:rsid w:val="0F401C28"/>
    <w:rsid w:val="10040907"/>
    <w:rsid w:val="101C7677"/>
    <w:rsid w:val="104C7A25"/>
    <w:rsid w:val="10750A46"/>
    <w:rsid w:val="116F5EBB"/>
    <w:rsid w:val="1172466D"/>
    <w:rsid w:val="120108AA"/>
    <w:rsid w:val="12F42B09"/>
    <w:rsid w:val="159803C6"/>
    <w:rsid w:val="173F652F"/>
    <w:rsid w:val="1B7D000B"/>
    <w:rsid w:val="1BAB1506"/>
    <w:rsid w:val="1BD0555E"/>
    <w:rsid w:val="1BE73743"/>
    <w:rsid w:val="1FAF5293"/>
    <w:rsid w:val="1FB61B8D"/>
    <w:rsid w:val="20ED1C02"/>
    <w:rsid w:val="20F0307C"/>
    <w:rsid w:val="21B9DFD7"/>
    <w:rsid w:val="22AD5ADF"/>
    <w:rsid w:val="22DA6A72"/>
    <w:rsid w:val="243362AA"/>
    <w:rsid w:val="2520325D"/>
    <w:rsid w:val="2537570D"/>
    <w:rsid w:val="25C55B53"/>
    <w:rsid w:val="29B34926"/>
    <w:rsid w:val="2BE91752"/>
    <w:rsid w:val="2BF8953E"/>
    <w:rsid w:val="2C99232F"/>
    <w:rsid w:val="2D1A10DD"/>
    <w:rsid w:val="2D904FA5"/>
    <w:rsid w:val="2DF81331"/>
    <w:rsid w:val="2E4F6564"/>
    <w:rsid w:val="2F366434"/>
    <w:rsid w:val="32607EFE"/>
    <w:rsid w:val="32AD3613"/>
    <w:rsid w:val="32E83E1A"/>
    <w:rsid w:val="33632F7B"/>
    <w:rsid w:val="34500138"/>
    <w:rsid w:val="34EA0F81"/>
    <w:rsid w:val="35C15F44"/>
    <w:rsid w:val="35FBD9A3"/>
    <w:rsid w:val="38D42EAA"/>
    <w:rsid w:val="39425C78"/>
    <w:rsid w:val="3980074C"/>
    <w:rsid w:val="39D9BBFC"/>
    <w:rsid w:val="3D3FEC8D"/>
    <w:rsid w:val="3D523B60"/>
    <w:rsid w:val="3DBBE574"/>
    <w:rsid w:val="3DE72A7A"/>
    <w:rsid w:val="3EEF94EA"/>
    <w:rsid w:val="3EF980C1"/>
    <w:rsid w:val="3EFBE692"/>
    <w:rsid w:val="3F2DE8C6"/>
    <w:rsid w:val="3F783708"/>
    <w:rsid w:val="3FA304E0"/>
    <w:rsid w:val="3FD35FB8"/>
    <w:rsid w:val="3FDB1549"/>
    <w:rsid w:val="3FFD80A3"/>
    <w:rsid w:val="409117D4"/>
    <w:rsid w:val="40A871F3"/>
    <w:rsid w:val="40BA2AFF"/>
    <w:rsid w:val="43395434"/>
    <w:rsid w:val="439F6024"/>
    <w:rsid w:val="459DCF29"/>
    <w:rsid w:val="45D6072E"/>
    <w:rsid w:val="470C4A2D"/>
    <w:rsid w:val="47444CFB"/>
    <w:rsid w:val="47EDAF41"/>
    <w:rsid w:val="4B432FE9"/>
    <w:rsid w:val="4BBF083E"/>
    <w:rsid w:val="4D7F5601"/>
    <w:rsid w:val="50072370"/>
    <w:rsid w:val="50246513"/>
    <w:rsid w:val="518C7E71"/>
    <w:rsid w:val="51FF0949"/>
    <w:rsid w:val="53FEC364"/>
    <w:rsid w:val="572D5FB2"/>
    <w:rsid w:val="573B7D63"/>
    <w:rsid w:val="57EFD573"/>
    <w:rsid w:val="58CA2D21"/>
    <w:rsid w:val="59387377"/>
    <w:rsid w:val="597EDEAF"/>
    <w:rsid w:val="59A72278"/>
    <w:rsid w:val="59C97783"/>
    <w:rsid w:val="5A862DDD"/>
    <w:rsid w:val="5AA444EC"/>
    <w:rsid w:val="5AF6C9DE"/>
    <w:rsid w:val="5B967E4E"/>
    <w:rsid w:val="5C936A20"/>
    <w:rsid w:val="5D0D640A"/>
    <w:rsid w:val="5D8A1F14"/>
    <w:rsid w:val="5DB37047"/>
    <w:rsid w:val="5DBF664A"/>
    <w:rsid w:val="5F27130F"/>
    <w:rsid w:val="5F7F4872"/>
    <w:rsid w:val="5FBC4235"/>
    <w:rsid w:val="5FE0183E"/>
    <w:rsid w:val="5FF7A45F"/>
    <w:rsid w:val="5FFB3610"/>
    <w:rsid w:val="610E58B6"/>
    <w:rsid w:val="62342FF4"/>
    <w:rsid w:val="62362748"/>
    <w:rsid w:val="62A81F29"/>
    <w:rsid w:val="63BF3AA7"/>
    <w:rsid w:val="64AC2E24"/>
    <w:rsid w:val="66D3CDDA"/>
    <w:rsid w:val="66F84AE2"/>
    <w:rsid w:val="679E21EA"/>
    <w:rsid w:val="67D6E2DA"/>
    <w:rsid w:val="680A3093"/>
    <w:rsid w:val="68344483"/>
    <w:rsid w:val="69F4E674"/>
    <w:rsid w:val="6AB855F9"/>
    <w:rsid w:val="6B99423F"/>
    <w:rsid w:val="6BF628E3"/>
    <w:rsid w:val="6BF77E2E"/>
    <w:rsid w:val="6C090224"/>
    <w:rsid w:val="6CB966AA"/>
    <w:rsid w:val="6D0E1215"/>
    <w:rsid w:val="6D6EE155"/>
    <w:rsid w:val="6E55563E"/>
    <w:rsid w:val="6EBFA514"/>
    <w:rsid w:val="6F2864A0"/>
    <w:rsid w:val="6F33A281"/>
    <w:rsid w:val="6F7F4C58"/>
    <w:rsid w:val="6FAF69FE"/>
    <w:rsid w:val="6FEC2848"/>
    <w:rsid w:val="703C11A4"/>
    <w:rsid w:val="713F12C4"/>
    <w:rsid w:val="71752A9F"/>
    <w:rsid w:val="72407EFF"/>
    <w:rsid w:val="725231A7"/>
    <w:rsid w:val="72E12116"/>
    <w:rsid w:val="72FF4035"/>
    <w:rsid w:val="73857C44"/>
    <w:rsid w:val="739554CC"/>
    <w:rsid w:val="742A0B99"/>
    <w:rsid w:val="753B6F30"/>
    <w:rsid w:val="75B662F1"/>
    <w:rsid w:val="75FFA7F8"/>
    <w:rsid w:val="761A3F7A"/>
    <w:rsid w:val="76211870"/>
    <w:rsid w:val="765337E2"/>
    <w:rsid w:val="76A806E6"/>
    <w:rsid w:val="76FCA7DC"/>
    <w:rsid w:val="77DF0812"/>
    <w:rsid w:val="77F1D0A0"/>
    <w:rsid w:val="77FE3563"/>
    <w:rsid w:val="77FF9506"/>
    <w:rsid w:val="783B2138"/>
    <w:rsid w:val="796F855B"/>
    <w:rsid w:val="7A6A7EE1"/>
    <w:rsid w:val="7AB92435"/>
    <w:rsid w:val="7AE7313B"/>
    <w:rsid w:val="7BA0967D"/>
    <w:rsid w:val="7BDF6506"/>
    <w:rsid w:val="7BFBEBBC"/>
    <w:rsid w:val="7D16502B"/>
    <w:rsid w:val="7DBF6A0F"/>
    <w:rsid w:val="7DF3F8E5"/>
    <w:rsid w:val="7DFFD5E9"/>
    <w:rsid w:val="7E3E81C8"/>
    <w:rsid w:val="7E5F9F0A"/>
    <w:rsid w:val="7E6FA208"/>
    <w:rsid w:val="7E7F68FD"/>
    <w:rsid w:val="7EB322C2"/>
    <w:rsid w:val="7EF6227D"/>
    <w:rsid w:val="7F7B64C2"/>
    <w:rsid w:val="7F7F5845"/>
    <w:rsid w:val="7F8FDF25"/>
    <w:rsid w:val="7F9F5A27"/>
    <w:rsid w:val="7FA988EE"/>
    <w:rsid w:val="7FBFE41C"/>
    <w:rsid w:val="7FDF6F45"/>
    <w:rsid w:val="7FE14D8F"/>
    <w:rsid w:val="7FE73592"/>
    <w:rsid w:val="7FE7BC92"/>
    <w:rsid w:val="7FEE0318"/>
    <w:rsid w:val="7FEF6562"/>
    <w:rsid w:val="7FEFE639"/>
    <w:rsid w:val="7FF7570D"/>
    <w:rsid w:val="7FFF3941"/>
    <w:rsid w:val="7FFF90E8"/>
    <w:rsid w:val="87DFF9C7"/>
    <w:rsid w:val="8BEA2557"/>
    <w:rsid w:val="8CBC2C95"/>
    <w:rsid w:val="9A4743D7"/>
    <w:rsid w:val="ABAED05C"/>
    <w:rsid w:val="AF1EE923"/>
    <w:rsid w:val="AFEFAF32"/>
    <w:rsid w:val="AFF30400"/>
    <w:rsid w:val="AFFB7C79"/>
    <w:rsid w:val="AFFE2C6F"/>
    <w:rsid w:val="B2AFFDC2"/>
    <w:rsid w:val="B3F682AF"/>
    <w:rsid w:val="B5BFCC49"/>
    <w:rsid w:val="B5F6335E"/>
    <w:rsid w:val="B6760B7A"/>
    <w:rsid w:val="B7FC35BD"/>
    <w:rsid w:val="BBEFB2A4"/>
    <w:rsid w:val="BCDB7B18"/>
    <w:rsid w:val="BDFF25E8"/>
    <w:rsid w:val="BF5DC43F"/>
    <w:rsid w:val="BF7F9987"/>
    <w:rsid w:val="BFCB1FED"/>
    <w:rsid w:val="BFFD912A"/>
    <w:rsid w:val="BFFF6C13"/>
    <w:rsid w:val="BFFF7B8A"/>
    <w:rsid w:val="BFFFE3E9"/>
    <w:rsid w:val="C97EF865"/>
    <w:rsid w:val="CB5ECC24"/>
    <w:rsid w:val="CB7ACDF7"/>
    <w:rsid w:val="CCDD4C9F"/>
    <w:rsid w:val="D7DE8026"/>
    <w:rsid w:val="DBBC6531"/>
    <w:rsid w:val="DBFFA940"/>
    <w:rsid w:val="DC79C97A"/>
    <w:rsid w:val="DDEF0DC2"/>
    <w:rsid w:val="DDEFB363"/>
    <w:rsid w:val="DDF79F10"/>
    <w:rsid w:val="DF7692BA"/>
    <w:rsid w:val="DFE623BD"/>
    <w:rsid w:val="E5FF43DD"/>
    <w:rsid w:val="E7DBBDC4"/>
    <w:rsid w:val="EDAE6630"/>
    <w:rsid w:val="EDDEB1D4"/>
    <w:rsid w:val="EEA48DAE"/>
    <w:rsid w:val="EF6F0AE3"/>
    <w:rsid w:val="EF9B2E3C"/>
    <w:rsid w:val="EFDB5BAE"/>
    <w:rsid w:val="EFDF4D6C"/>
    <w:rsid w:val="EFEF66CF"/>
    <w:rsid w:val="EFFF11EE"/>
    <w:rsid w:val="EFFF6F52"/>
    <w:rsid w:val="EFFFB951"/>
    <w:rsid w:val="F2D773B2"/>
    <w:rsid w:val="F37F3E36"/>
    <w:rsid w:val="F3F6C19C"/>
    <w:rsid w:val="F47FD8B0"/>
    <w:rsid w:val="F5B75C1B"/>
    <w:rsid w:val="F76E8276"/>
    <w:rsid w:val="F77F55C9"/>
    <w:rsid w:val="F7C3F154"/>
    <w:rsid w:val="F7D766EE"/>
    <w:rsid w:val="F7FDD319"/>
    <w:rsid w:val="F93DEDF5"/>
    <w:rsid w:val="F9BE4195"/>
    <w:rsid w:val="FBEF9BF0"/>
    <w:rsid w:val="FD477DAF"/>
    <w:rsid w:val="FD5B830D"/>
    <w:rsid w:val="FDA614C6"/>
    <w:rsid w:val="FDB7640E"/>
    <w:rsid w:val="FDBF5003"/>
    <w:rsid w:val="FE7B80B1"/>
    <w:rsid w:val="FEAF9F75"/>
    <w:rsid w:val="FEFFED79"/>
    <w:rsid w:val="FF6BAFA7"/>
    <w:rsid w:val="FFBF0EA0"/>
    <w:rsid w:val="FFEF125B"/>
    <w:rsid w:val="FFF735ED"/>
    <w:rsid w:val="FFF7364C"/>
    <w:rsid w:val="FFFECBB2"/>
    <w:rsid w:val="FFFF5A93"/>
    <w:rsid w:val="FFFF8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8.e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emf"/><Relationship Id="rId18" Type="http://schemas.openxmlformats.org/officeDocument/2006/relationships/oleObject" Target="embeddings/oleObject7.bin"/><Relationship Id="rId17" Type="http://schemas.openxmlformats.org/officeDocument/2006/relationships/image" Target="media/image6.emf"/><Relationship Id="rId16" Type="http://schemas.openxmlformats.org/officeDocument/2006/relationships/oleObject" Target="embeddings/oleObject6.bin"/><Relationship Id="rId15" Type="http://schemas.openxmlformats.org/officeDocument/2006/relationships/image" Target="media/image5.emf"/><Relationship Id="rId14" Type="http://schemas.openxmlformats.org/officeDocument/2006/relationships/oleObject" Target="embeddings/oleObject5.bin"/><Relationship Id="rId13" Type="http://schemas.openxmlformats.org/officeDocument/2006/relationships/image" Target="media/image4.emf"/><Relationship Id="rId12" Type="http://schemas.openxmlformats.org/officeDocument/2006/relationships/oleObject" Target="embeddings/oleObject4.bin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4"/>
    <customShpInfo spid="_x0000_s103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2022-02-20T16:56:00Z</dcterms:created>
  <dc:creator>ysgz</dc:creator>
  <cp:lastModifiedBy>ysgz</cp:lastModifiedBy>
  <cp:lastPrinted>2022-04-26T07:55:00Z</cp:lastPrinted>
  <dcterms:modified xsi:type="dcterms:W3CDTF">2022-08-01T16:24:39Z</dcterms:modified>
  <dc:title>贵州省2022年第二季度民政事业统计季报分析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00F2EAC07EF5488CA7FF3B10435EF181</vt:lpwstr>
  </property>
</Properties>
</file>