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F92BF">
      <w:pPr>
        <w:widowControl/>
        <w:spacing w:after="0" w:line="240" w:lineRule="auto"/>
        <w:ind w:firstLine="0" w:firstLineChars="0"/>
        <w:jc w:val="both"/>
        <w:rPr>
          <w:rFonts w:hint="eastAsia" w:ascii="黑体" w:hAnsi="黑体" w:eastAsia="黑体" w:cs="黑体"/>
          <w:color w:val="000000"/>
          <w:kern w:val="0"/>
          <w:szCs w:val="32"/>
          <w:lang w:val="en-US" w:eastAsia="zh-CN"/>
        </w:rPr>
      </w:pPr>
      <w:r>
        <w:rPr>
          <w:rFonts w:hint="eastAsia" w:ascii="黑体" w:hAnsi="黑体" w:eastAsia="黑体" w:cs="黑体"/>
          <w:color w:val="000000"/>
          <w:kern w:val="0"/>
          <w:szCs w:val="32"/>
          <w:lang w:val="en-US" w:eastAsia="zh-CN"/>
        </w:rPr>
        <w:t>附件：</w:t>
      </w:r>
    </w:p>
    <w:p w14:paraId="73DEC351">
      <w:pPr>
        <w:widowControl/>
        <w:spacing w:after="0" w:line="600" w:lineRule="exact"/>
        <w:ind w:firstLine="0" w:firstLineChars="0"/>
        <w:jc w:val="center"/>
        <w:rPr>
          <w:rFonts w:ascii="宋体" w:hAnsi="宋体" w:eastAsia="宋体" w:cs="宋体"/>
          <w:color w:val="000000"/>
          <w:kern w:val="0"/>
          <w:szCs w:val="32"/>
        </w:rPr>
      </w:pPr>
    </w:p>
    <w:p w14:paraId="47D12CBB">
      <w:pPr>
        <w:widowControl/>
        <w:spacing w:after="0" w:line="600" w:lineRule="exact"/>
        <w:ind w:firstLine="0" w:firstLineChars="0"/>
        <w:jc w:val="center"/>
        <w:rPr>
          <w:rFonts w:ascii="方正小标宋简体" w:hAnsi="宋体" w:eastAsia="方正小标宋简体" w:cs="宋体"/>
          <w:b/>
          <w:bCs/>
          <w:color w:val="000000"/>
          <w:kern w:val="0"/>
          <w:szCs w:val="32"/>
        </w:rPr>
      </w:pPr>
      <w:r>
        <w:rPr>
          <w:rFonts w:hint="eastAsia" w:ascii="方正小标宋简体" w:hAnsi="宋体" w:eastAsia="方正小标宋简体" w:cs="宋体"/>
          <w:b/>
          <w:bCs/>
          <w:color w:val="000000"/>
          <w:kern w:val="0"/>
          <w:szCs w:val="32"/>
        </w:rPr>
        <w:t>贵州省养老服务体系建设养老服务机构提质改造</w:t>
      </w:r>
    </w:p>
    <w:p w14:paraId="13B8D958">
      <w:pPr>
        <w:widowControl/>
        <w:spacing w:after="0" w:line="600" w:lineRule="exact"/>
        <w:ind w:firstLine="0" w:firstLineChars="0"/>
        <w:jc w:val="center"/>
        <w:rPr>
          <w:rFonts w:hint="eastAsia" w:ascii="方正小标宋简体" w:hAnsi="宋体" w:eastAsia="方正小标宋简体" w:cs="宋体"/>
          <w:b/>
          <w:bCs/>
          <w:color w:val="000000"/>
          <w:kern w:val="0"/>
          <w:sz w:val="48"/>
          <w:szCs w:val="48"/>
          <w:lang w:eastAsia="zh-CN"/>
        </w:rPr>
      </w:pPr>
      <w:r>
        <w:rPr>
          <w:rFonts w:hint="eastAsia" w:ascii="方正小标宋简体" w:hAnsi="宋体" w:eastAsia="方正小标宋简体" w:cs="宋体"/>
          <w:b/>
          <w:bCs/>
          <w:color w:val="000000"/>
          <w:kern w:val="0"/>
          <w:sz w:val="48"/>
          <w:szCs w:val="48"/>
        </w:rPr>
        <w:t>标准化验收现场工作记录</w:t>
      </w:r>
      <w:r>
        <w:rPr>
          <w:rFonts w:hint="eastAsia" w:ascii="方正小标宋简体" w:hAnsi="宋体" w:eastAsia="方正小标宋简体" w:cs="宋体"/>
          <w:b/>
          <w:bCs/>
          <w:color w:val="000000"/>
          <w:kern w:val="0"/>
          <w:sz w:val="48"/>
          <w:szCs w:val="48"/>
          <w:lang w:eastAsia="zh-CN"/>
        </w:rPr>
        <w:t>（</w:t>
      </w:r>
      <w:r>
        <w:rPr>
          <w:rFonts w:hint="eastAsia" w:ascii="方正小标宋简体" w:hAnsi="宋体" w:eastAsia="方正小标宋简体" w:cs="宋体"/>
          <w:b/>
          <w:bCs/>
          <w:color w:val="000000"/>
          <w:kern w:val="0"/>
          <w:sz w:val="48"/>
          <w:szCs w:val="48"/>
          <w:lang w:val="en-US" w:eastAsia="zh-CN"/>
        </w:rPr>
        <w:t>参考</w:t>
      </w:r>
      <w:r>
        <w:rPr>
          <w:rFonts w:hint="eastAsia" w:ascii="方正小标宋简体" w:hAnsi="宋体" w:eastAsia="方正小标宋简体" w:cs="宋体"/>
          <w:b/>
          <w:bCs/>
          <w:color w:val="000000"/>
          <w:kern w:val="0"/>
          <w:sz w:val="48"/>
          <w:szCs w:val="48"/>
          <w:lang w:eastAsia="zh-CN"/>
        </w:rPr>
        <w:t>）</w:t>
      </w:r>
    </w:p>
    <w:p w14:paraId="00FF04F0">
      <w:pPr>
        <w:widowControl/>
        <w:spacing w:after="0" w:line="600" w:lineRule="exact"/>
        <w:ind w:firstLine="0" w:firstLineChars="0"/>
        <w:jc w:val="center"/>
        <w:rPr>
          <w:rFonts w:hint="eastAsia" w:ascii="仿宋_GB2312" w:hAnsi="宋体" w:cs="宋体"/>
          <w:color w:val="000000"/>
          <w:kern w:val="0"/>
          <w:szCs w:val="32"/>
        </w:rPr>
      </w:pPr>
      <w:r>
        <w:rPr>
          <w:rFonts w:hint="eastAsia" w:ascii="仿宋_GB2312" w:hAnsi="宋体" w:cs="宋体"/>
          <w:color w:val="000000"/>
          <w:kern w:val="0"/>
          <w:szCs w:val="32"/>
        </w:rPr>
        <w:t>（</w:t>
      </w:r>
      <w:r>
        <w:rPr>
          <w:color w:val="000000"/>
          <w:kern w:val="0"/>
          <w:szCs w:val="32"/>
        </w:rPr>
        <w:t>2025</w:t>
      </w:r>
      <w:r>
        <w:rPr>
          <w:rFonts w:hint="eastAsia" w:ascii="仿宋_GB2312" w:hAnsi="宋体" w:cs="宋体"/>
          <w:color w:val="000000"/>
          <w:kern w:val="0"/>
          <w:szCs w:val="32"/>
        </w:rPr>
        <w:t>年度）</w:t>
      </w:r>
      <w:bookmarkStart w:id="0" w:name="_GoBack"/>
      <w:bookmarkEnd w:id="0"/>
    </w:p>
    <w:p w14:paraId="0E2A441A">
      <w:pPr>
        <w:widowControl/>
        <w:spacing w:after="0" w:line="600" w:lineRule="exact"/>
        <w:ind w:firstLine="0" w:firstLineChars="0"/>
        <w:jc w:val="center"/>
        <w:rPr>
          <w:rFonts w:ascii="仿宋_GB2312" w:hAnsi="宋体" w:cs="宋体"/>
          <w:color w:val="000000"/>
          <w:kern w:val="0"/>
          <w:szCs w:val="32"/>
        </w:rPr>
      </w:pPr>
    </w:p>
    <w:p w14:paraId="51E9E0B3">
      <w:pPr>
        <w:widowControl/>
        <w:spacing w:after="0" w:line="240" w:lineRule="auto"/>
        <w:ind w:firstLine="0" w:firstLineChars="0"/>
        <w:jc w:val="left"/>
        <w:rPr>
          <w:rFonts w:ascii="宋体" w:hAnsi="宋体" w:eastAsia="宋体" w:cs="宋体"/>
          <w:color w:val="000000"/>
          <w:kern w:val="0"/>
          <w:szCs w:val="32"/>
        </w:rPr>
      </w:pPr>
    </w:p>
    <w:tbl>
      <w:tblPr>
        <w:tblStyle w:val="5"/>
        <w:tblW w:w="7716" w:type="dxa"/>
        <w:jc w:val="center"/>
        <w:tblLayout w:type="autofit"/>
        <w:tblCellMar>
          <w:top w:w="0" w:type="dxa"/>
          <w:left w:w="108" w:type="dxa"/>
          <w:bottom w:w="0" w:type="dxa"/>
          <w:right w:w="108" w:type="dxa"/>
        </w:tblCellMar>
      </w:tblPr>
      <w:tblGrid>
        <w:gridCol w:w="1580"/>
        <w:gridCol w:w="6136"/>
      </w:tblGrid>
      <w:tr w14:paraId="4A8886E4">
        <w:tblPrEx>
          <w:tblCellMar>
            <w:top w:w="0" w:type="dxa"/>
            <w:left w:w="108" w:type="dxa"/>
            <w:bottom w:w="0" w:type="dxa"/>
            <w:right w:w="108" w:type="dxa"/>
          </w:tblCellMar>
        </w:tblPrEx>
        <w:trPr>
          <w:trHeight w:val="799" w:hRule="atLeast"/>
          <w:jc w:val="center"/>
        </w:trPr>
        <w:tc>
          <w:tcPr>
            <w:tcW w:w="1580" w:type="dxa"/>
            <w:shd w:val="clear" w:color="auto" w:fill="auto"/>
            <w:noWrap/>
            <w:vAlign w:val="center"/>
          </w:tcPr>
          <w:p w14:paraId="4569E4C1">
            <w:pPr>
              <w:widowControl/>
              <w:spacing w:after="0" w:line="240" w:lineRule="auto"/>
              <w:ind w:firstLine="0" w:firstLineChars="0"/>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项目名称：</w:t>
            </w:r>
          </w:p>
        </w:tc>
        <w:tc>
          <w:tcPr>
            <w:tcW w:w="6136" w:type="dxa"/>
            <w:shd w:val="clear" w:color="auto" w:fill="auto"/>
            <w:noWrap/>
            <w:vAlign w:val="center"/>
          </w:tcPr>
          <w:p w14:paraId="40FE9462">
            <w:pPr>
              <w:widowControl/>
              <w:spacing w:after="0" w:line="240" w:lineRule="auto"/>
              <w:ind w:firstLine="0" w:firstLineChars="0"/>
              <w:jc w:val="left"/>
              <w:rPr>
                <w:rFonts w:ascii="宋体" w:hAnsi="宋体" w:eastAsia="宋体" w:cs="宋体"/>
                <w:color w:val="000000"/>
                <w:kern w:val="0"/>
                <w:sz w:val="28"/>
                <w:szCs w:val="28"/>
                <w:u w:val="single"/>
              </w:rPr>
            </w:pPr>
            <w:r>
              <w:rPr>
                <w:rFonts w:hint="eastAsia" w:ascii="宋体" w:hAnsi="宋体" w:eastAsia="宋体" w:cs="宋体"/>
                <w:color w:val="000000"/>
                <w:kern w:val="0"/>
                <w:sz w:val="28"/>
                <w:szCs w:val="28"/>
                <w:u w:val="single"/>
              </w:rPr>
              <w:t xml:space="preserve">                                        </w:t>
            </w:r>
          </w:p>
        </w:tc>
      </w:tr>
      <w:tr w14:paraId="37327D3B">
        <w:tblPrEx>
          <w:tblCellMar>
            <w:top w:w="0" w:type="dxa"/>
            <w:left w:w="108" w:type="dxa"/>
            <w:bottom w:w="0" w:type="dxa"/>
            <w:right w:w="108" w:type="dxa"/>
          </w:tblCellMar>
        </w:tblPrEx>
        <w:trPr>
          <w:trHeight w:val="799" w:hRule="atLeast"/>
          <w:jc w:val="center"/>
        </w:trPr>
        <w:tc>
          <w:tcPr>
            <w:tcW w:w="1580" w:type="dxa"/>
            <w:shd w:val="clear" w:color="auto" w:fill="auto"/>
            <w:noWrap/>
            <w:vAlign w:val="center"/>
          </w:tcPr>
          <w:p w14:paraId="7D08FB8F">
            <w:pPr>
              <w:widowControl/>
              <w:spacing w:after="0" w:line="240" w:lineRule="auto"/>
              <w:ind w:firstLine="0" w:firstLineChars="0"/>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性质类别：</w:t>
            </w:r>
          </w:p>
        </w:tc>
        <w:tc>
          <w:tcPr>
            <w:tcW w:w="6136" w:type="dxa"/>
            <w:shd w:val="clear" w:color="auto" w:fill="auto"/>
            <w:noWrap/>
            <w:vAlign w:val="center"/>
          </w:tcPr>
          <w:p w14:paraId="6026A421">
            <w:pPr>
              <w:widowControl/>
              <w:spacing w:after="0" w:line="240" w:lineRule="auto"/>
              <w:ind w:firstLine="0" w:firstLineChars="0"/>
              <w:jc w:val="left"/>
              <w:rPr>
                <w:rFonts w:ascii="宋体" w:hAnsi="宋体" w:eastAsia="宋体" w:cs="宋体"/>
                <w:color w:val="000000"/>
                <w:kern w:val="0"/>
                <w:sz w:val="28"/>
                <w:szCs w:val="28"/>
                <w:u w:val="single"/>
              </w:rPr>
            </w:pPr>
            <w:r>
              <w:rPr>
                <w:rFonts w:hint="eastAsia" w:ascii="宋体" w:hAnsi="宋体" w:eastAsia="宋体" w:cs="宋体"/>
                <w:color w:val="000000"/>
                <w:kern w:val="0"/>
                <w:sz w:val="28"/>
                <w:szCs w:val="28"/>
                <w:u w:val="single"/>
              </w:rPr>
              <w:t xml:space="preserve">                                        </w:t>
            </w:r>
          </w:p>
        </w:tc>
      </w:tr>
      <w:tr w14:paraId="1DD6BB8E">
        <w:tblPrEx>
          <w:tblCellMar>
            <w:top w:w="0" w:type="dxa"/>
            <w:left w:w="108" w:type="dxa"/>
            <w:bottom w:w="0" w:type="dxa"/>
            <w:right w:w="108" w:type="dxa"/>
          </w:tblCellMar>
        </w:tblPrEx>
        <w:trPr>
          <w:trHeight w:val="799" w:hRule="atLeast"/>
          <w:jc w:val="center"/>
        </w:trPr>
        <w:tc>
          <w:tcPr>
            <w:tcW w:w="1580" w:type="dxa"/>
            <w:shd w:val="clear" w:color="auto" w:fill="auto"/>
            <w:noWrap/>
            <w:vAlign w:val="center"/>
          </w:tcPr>
          <w:p w14:paraId="01AE559A">
            <w:pPr>
              <w:widowControl/>
              <w:spacing w:after="0" w:line="240" w:lineRule="auto"/>
              <w:ind w:firstLine="0" w:firstLineChars="0"/>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所 在 地：</w:t>
            </w:r>
          </w:p>
        </w:tc>
        <w:tc>
          <w:tcPr>
            <w:tcW w:w="6136" w:type="dxa"/>
            <w:shd w:val="clear" w:color="auto" w:fill="auto"/>
            <w:noWrap/>
            <w:vAlign w:val="center"/>
          </w:tcPr>
          <w:p w14:paraId="3081695F">
            <w:pPr>
              <w:widowControl/>
              <w:spacing w:after="0" w:line="240" w:lineRule="auto"/>
              <w:ind w:firstLine="0" w:firstLineChars="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市（州）</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区（县）</w:t>
            </w:r>
          </w:p>
        </w:tc>
      </w:tr>
      <w:tr w14:paraId="3E784679">
        <w:tblPrEx>
          <w:tblCellMar>
            <w:top w:w="0" w:type="dxa"/>
            <w:left w:w="108" w:type="dxa"/>
            <w:bottom w:w="0" w:type="dxa"/>
            <w:right w:w="108" w:type="dxa"/>
          </w:tblCellMar>
        </w:tblPrEx>
        <w:trPr>
          <w:trHeight w:val="799" w:hRule="atLeast"/>
          <w:jc w:val="center"/>
        </w:trPr>
        <w:tc>
          <w:tcPr>
            <w:tcW w:w="1580" w:type="dxa"/>
            <w:shd w:val="clear" w:color="auto" w:fill="auto"/>
            <w:noWrap/>
            <w:vAlign w:val="center"/>
          </w:tcPr>
          <w:p w14:paraId="26CEE980">
            <w:pPr>
              <w:widowControl/>
              <w:spacing w:after="0" w:line="240" w:lineRule="auto"/>
              <w:ind w:firstLine="0" w:firstLineChars="0"/>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核查人员：</w:t>
            </w:r>
          </w:p>
        </w:tc>
        <w:tc>
          <w:tcPr>
            <w:tcW w:w="6136" w:type="dxa"/>
            <w:shd w:val="clear" w:color="auto" w:fill="auto"/>
            <w:noWrap/>
            <w:vAlign w:val="center"/>
          </w:tcPr>
          <w:p w14:paraId="04286698">
            <w:pPr>
              <w:widowControl/>
              <w:spacing w:after="0" w:line="240" w:lineRule="auto"/>
              <w:ind w:firstLine="0" w:firstLineChars="0"/>
              <w:jc w:val="left"/>
              <w:rPr>
                <w:rFonts w:ascii="宋体" w:hAnsi="宋体" w:eastAsia="宋体" w:cs="宋体"/>
                <w:color w:val="000000"/>
                <w:kern w:val="0"/>
                <w:sz w:val="28"/>
                <w:szCs w:val="28"/>
                <w:u w:val="single"/>
              </w:rPr>
            </w:pPr>
            <w:r>
              <w:rPr>
                <w:rFonts w:hint="eastAsia" w:ascii="宋体" w:hAnsi="宋体" w:eastAsia="宋体" w:cs="宋体"/>
                <w:color w:val="000000"/>
                <w:kern w:val="0"/>
                <w:sz w:val="28"/>
                <w:szCs w:val="28"/>
                <w:u w:val="single"/>
              </w:rPr>
              <w:t xml:space="preserve">                                        </w:t>
            </w:r>
          </w:p>
        </w:tc>
      </w:tr>
      <w:tr w14:paraId="1DD99DDC">
        <w:tblPrEx>
          <w:tblCellMar>
            <w:top w:w="0" w:type="dxa"/>
            <w:left w:w="108" w:type="dxa"/>
            <w:bottom w:w="0" w:type="dxa"/>
            <w:right w:w="108" w:type="dxa"/>
          </w:tblCellMar>
        </w:tblPrEx>
        <w:trPr>
          <w:trHeight w:val="799" w:hRule="atLeast"/>
          <w:jc w:val="center"/>
        </w:trPr>
        <w:tc>
          <w:tcPr>
            <w:tcW w:w="1580" w:type="dxa"/>
            <w:shd w:val="clear" w:color="auto" w:fill="auto"/>
            <w:noWrap/>
            <w:vAlign w:val="center"/>
          </w:tcPr>
          <w:p w14:paraId="0CA7FF5B">
            <w:pPr>
              <w:widowControl/>
              <w:spacing w:after="0" w:line="240" w:lineRule="auto"/>
              <w:ind w:firstLine="0" w:firstLineChars="0"/>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核查时间：</w:t>
            </w:r>
          </w:p>
        </w:tc>
        <w:tc>
          <w:tcPr>
            <w:tcW w:w="6136" w:type="dxa"/>
            <w:shd w:val="clear" w:color="auto" w:fill="auto"/>
            <w:noWrap/>
            <w:vAlign w:val="center"/>
          </w:tcPr>
          <w:p w14:paraId="6A99EC22">
            <w:pPr>
              <w:widowControl/>
              <w:spacing w:after="0" w:line="240" w:lineRule="auto"/>
              <w:ind w:firstLine="0" w:firstLineChars="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日</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时</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分—</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时</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分</w:t>
            </w:r>
          </w:p>
        </w:tc>
      </w:tr>
    </w:tbl>
    <w:p w14:paraId="7453A5C7">
      <w:pPr>
        <w:ind w:firstLine="0" w:firstLineChars="0"/>
        <w:jc w:val="center"/>
        <w:rPr>
          <w:rFonts w:ascii="方正小标宋简体" w:eastAsia="方正小标宋简体"/>
        </w:rPr>
      </w:pPr>
    </w:p>
    <w:p w14:paraId="05EB1645">
      <w:pPr>
        <w:ind w:firstLine="0" w:firstLineChars="0"/>
        <w:jc w:val="cente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18" w:right="1418" w:bottom="1418" w:left="1418" w:header="851" w:footer="851" w:gutter="0"/>
          <w:pgBorders>
            <w:top w:val="none" w:sz="0" w:space="0"/>
            <w:left w:val="none" w:sz="0" w:space="0"/>
            <w:bottom w:val="none" w:sz="0" w:space="0"/>
            <w:right w:val="none" w:sz="0" w:space="0"/>
          </w:pgBorders>
          <w:cols w:space="425" w:num="1"/>
          <w:docGrid w:type="linesAndChars" w:linePitch="435" w:charSpace="0"/>
        </w:sectPr>
      </w:pPr>
    </w:p>
    <w:p w14:paraId="39B3DD98">
      <w:pPr>
        <w:spacing w:after="0" w:line="240" w:lineRule="auto"/>
        <w:ind w:firstLine="0" w:firstLineChars="0"/>
        <w:jc w:val="center"/>
        <w:rPr>
          <w:rFonts w:ascii="黑体" w:hAnsi="黑体" w:eastAsia="黑体" w:cs="宋体"/>
          <w:b/>
          <w:bCs/>
          <w:color w:val="000000"/>
          <w:kern w:val="0"/>
          <w:szCs w:val="36"/>
        </w:rPr>
      </w:pPr>
      <w:r>
        <w:rPr>
          <w:rFonts w:hint="eastAsia" w:ascii="黑体" w:hAnsi="黑体" w:eastAsia="黑体" w:cs="宋体"/>
          <w:b/>
          <w:bCs/>
          <w:color w:val="000000"/>
          <w:kern w:val="0"/>
          <w:szCs w:val="36"/>
        </w:rPr>
        <w:t>填写说明</w:t>
      </w:r>
    </w:p>
    <w:p w14:paraId="0DEB661A">
      <w:pPr>
        <w:widowControl/>
        <w:spacing w:after="0" w:line="240" w:lineRule="auto"/>
        <w:ind w:left="426" w:hanging="425" w:hangingChars="152"/>
        <w:rPr>
          <w:rFonts w:ascii="黑体" w:hAnsi="黑体" w:eastAsia="黑体" w:cs="宋体"/>
          <w:color w:val="000000"/>
          <w:kern w:val="0"/>
          <w:sz w:val="28"/>
          <w:szCs w:val="24"/>
        </w:rPr>
      </w:pPr>
    </w:p>
    <w:p w14:paraId="63028046">
      <w:pPr>
        <w:widowControl/>
        <w:spacing w:after="0" w:line="240" w:lineRule="auto"/>
        <w:ind w:left="426" w:hanging="425" w:hangingChars="152"/>
        <w:rPr>
          <w:rFonts w:ascii="黑体" w:hAnsi="黑体" w:eastAsia="黑体" w:cs="宋体"/>
          <w:color w:val="000000"/>
          <w:kern w:val="0"/>
          <w:sz w:val="28"/>
          <w:szCs w:val="24"/>
        </w:rPr>
      </w:pPr>
      <w:r>
        <w:rPr>
          <w:rFonts w:hint="eastAsia" w:ascii="黑体" w:hAnsi="黑体" w:eastAsia="黑体" w:cs="宋体"/>
          <w:color w:val="000000"/>
          <w:kern w:val="0"/>
          <w:sz w:val="28"/>
          <w:szCs w:val="24"/>
        </w:rPr>
        <w:t>1．本记录所有内容均应采用黑色墨水的书写笔填写，禁止使用其他颜色墨水或圆珠笔、铅笔、记号笔、萤光笔、马克笔、水彩笔、蜡笔等填写。</w:t>
      </w:r>
    </w:p>
    <w:p w14:paraId="6BBF714C">
      <w:pPr>
        <w:widowControl/>
        <w:spacing w:after="0" w:line="240" w:lineRule="auto"/>
        <w:ind w:left="426" w:hanging="425" w:hangingChars="152"/>
        <w:rPr>
          <w:rFonts w:ascii="黑体" w:hAnsi="黑体" w:eastAsia="黑体" w:cs="宋体"/>
          <w:color w:val="000000"/>
          <w:kern w:val="0"/>
          <w:sz w:val="28"/>
          <w:szCs w:val="24"/>
        </w:rPr>
      </w:pPr>
      <w:r>
        <w:rPr>
          <w:rFonts w:hint="eastAsia" w:ascii="黑体" w:hAnsi="黑体" w:eastAsia="黑体" w:cs="宋体"/>
          <w:color w:val="000000"/>
          <w:kern w:val="0"/>
          <w:sz w:val="28"/>
          <w:szCs w:val="24"/>
        </w:rPr>
        <w:t>2.本记录所有填写的数据、画勾等，禁止涂改。若确需进行修改，必须按如下要求进行：①在需要作修改的文字或数据中间位置画两条横线，代表这些文字或数字被删除；②将正确文字或数字填写在被修改内容的右上角（或右侧）；③修改人在紧邻修改的文字或数字签名以及书写日期。</w:t>
      </w:r>
    </w:p>
    <w:p w14:paraId="57D4EABB">
      <w:pPr>
        <w:widowControl/>
        <w:spacing w:after="0" w:line="240" w:lineRule="auto"/>
        <w:ind w:left="426" w:hanging="425" w:hangingChars="152"/>
        <w:rPr>
          <w:rFonts w:ascii="黑体" w:hAnsi="黑体" w:eastAsia="黑体" w:cs="宋体"/>
          <w:color w:val="000000"/>
          <w:kern w:val="0"/>
          <w:sz w:val="28"/>
          <w:szCs w:val="24"/>
        </w:rPr>
      </w:pPr>
      <w:r>
        <w:rPr>
          <w:rFonts w:hint="eastAsia" w:ascii="黑体" w:hAnsi="黑体" w:eastAsia="黑体" w:cs="宋体"/>
          <w:color w:val="000000"/>
          <w:kern w:val="0"/>
          <w:sz w:val="28"/>
          <w:szCs w:val="24"/>
        </w:rPr>
        <w:t>3.本记录需要填写的内容（“见证声明”除外），必需且只能由验收核查组按要求填写或按格式修改。</w:t>
      </w:r>
    </w:p>
    <w:p w14:paraId="7BAA31FC">
      <w:pPr>
        <w:widowControl/>
        <w:spacing w:after="0" w:line="240" w:lineRule="auto"/>
        <w:ind w:left="426" w:hanging="425" w:hangingChars="152"/>
        <w:rPr>
          <w:rFonts w:ascii="黑体" w:hAnsi="黑体" w:eastAsia="黑体" w:cs="宋体"/>
          <w:color w:val="000000"/>
          <w:kern w:val="0"/>
          <w:sz w:val="28"/>
          <w:szCs w:val="24"/>
        </w:rPr>
      </w:pPr>
      <w:r>
        <w:rPr>
          <w:rFonts w:hint="eastAsia" w:ascii="黑体" w:hAnsi="黑体" w:eastAsia="黑体" w:cs="宋体"/>
          <w:color w:val="000000"/>
          <w:kern w:val="0"/>
          <w:sz w:val="28"/>
          <w:szCs w:val="24"/>
        </w:rPr>
        <w:t>4.本记录表不能缺项，必须填写完整。</w:t>
      </w:r>
    </w:p>
    <w:p w14:paraId="40292D43">
      <w:pPr>
        <w:widowControl/>
        <w:spacing w:after="0" w:line="240" w:lineRule="auto"/>
        <w:ind w:left="426" w:hanging="425" w:hangingChars="152"/>
        <w:rPr>
          <w:rFonts w:ascii="黑体" w:hAnsi="黑体" w:eastAsia="黑体" w:cs="宋体"/>
          <w:color w:val="000000"/>
          <w:kern w:val="0"/>
          <w:sz w:val="28"/>
          <w:szCs w:val="24"/>
        </w:rPr>
      </w:pPr>
      <w:r>
        <w:rPr>
          <w:rFonts w:hint="eastAsia" w:ascii="黑体" w:hAnsi="黑体" w:eastAsia="黑体" w:cs="宋体"/>
          <w:color w:val="000000"/>
          <w:kern w:val="0"/>
          <w:sz w:val="28"/>
          <w:szCs w:val="24"/>
        </w:rPr>
        <w:t>5.项目名称等必须填写完整。</w:t>
      </w:r>
    </w:p>
    <w:p w14:paraId="7CCD669A">
      <w:pPr>
        <w:widowControl/>
        <w:spacing w:after="0" w:line="240" w:lineRule="auto"/>
        <w:ind w:left="426" w:hanging="425" w:hangingChars="152"/>
        <w:rPr>
          <w:rFonts w:ascii="黑体" w:hAnsi="黑体" w:eastAsia="黑体" w:cs="宋体"/>
          <w:bCs/>
          <w:color w:val="000000"/>
          <w:kern w:val="0"/>
          <w:sz w:val="28"/>
          <w:szCs w:val="28"/>
        </w:rPr>
      </w:pPr>
      <w:r>
        <w:rPr>
          <w:rFonts w:hint="eastAsia" w:ascii="黑体" w:hAnsi="黑体" w:eastAsia="黑体" w:cs="宋体"/>
          <w:color w:val="000000"/>
          <w:kern w:val="0"/>
          <w:sz w:val="28"/>
          <w:szCs w:val="24"/>
        </w:rPr>
        <w:t>6.“项目情况”栏填写：</w:t>
      </w:r>
      <w:r>
        <w:rPr>
          <w:rFonts w:hint="eastAsia" w:ascii="黑体" w:hAnsi="黑体" w:eastAsia="黑体" w:cs="宋体"/>
          <w:bCs/>
          <w:color w:val="000000"/>
          <w:kern w:val="0"/>
          <w:sz w:val="28"/>
          <w:szCs w:val="28"/>
        </w:rPr>
        <w:t>符合画“√”不符合画“×”或填写实测值。</w:t>
      </w:r>
    </w:p>
    <w:p w14:paraId="5AADB9F9">
      <w:pPr>
        <w:widowControl/>
        <w:spacing w:after="0" w:line="240" w:lineRule="auto"/>
        <w:ind w:firstLine="465" w:firstLineChars="0"/>
        <w:rPr>
          <w:rFonts w:ascii="宋体" w:hAnsi="宋体" w:eastAsia="宋体" w:cs="宋体"/>
          <w:color w:val="000000"/>
          <w:kern w:val="0"/>
          <w:sz w:val="28"/>
          <w:szCs w:val="24"/>
        </w:rPr>
      </w:pPr>
    </w:p>
    <w:p w14:paraId="03ADEE9D">
      <w:pPr>
        <w:ind w:firstLine="0" w:firstLineChars="0"/>
        <w:jc w:val="center"/>
      </w:pPr>
    </w:p>
    <w:tbl>
      <w:tblPr>
        <w:tblStyle w:val="5"/>
        <w:tblW w:w="13149" w:type="dxa"/>
        <w:tblInd w:w="0" w:type="dxa"/>
        <w:tblLayout w:type="fixed"/>
        <w:tblCellMar>
          <w:top w:w="0" w:type="dxa"/>
          <w:left w:w="108" w:type="dxa"/>
          <w:bottom w:w="0" w:type="dxa"/>
          <w:right w:w="108" w:type="dxa"/>
        </w:tblCellMar>
      </w:tblPr>
      <w:tblGrid>
        <w:gridCol w:w="580"/>
        <w:gridCol w:w="2218"/>
        <w:gridCol w:w="3"/>
        <w:gridCol w:w="8362"/>
        <w:gridCol w:w="6"/>
        <w:gridCol w:w="1980"/>
      </w:tblGrid>
      <w:tr w14:paraId="76CF4E9B">
        <w:tblPrEx>
          <w:tblCellMar>
            <w:top w:w="0" w:type="dxa"/>
            <w:left w:w="108" w:type="dxa"/>
            <w:bottom w:w="0" w:type="dxa"/>
            <w:right w:w="108" w:type="dxa"/>
          </w:tblCellMar>
        </w:tblPrEx>
        <w:trPr>
          <w:trHeight w:val="942" w:hRule="atLeast"/>
        </w:trPr>
        <w:tc>
          <w:tcPr>
            <w:tcW w:w="13149" w:type="dxa"/>
            <w:gridSpan w:val="6"/>
            <w:tcBorders>
              <w:top w:val="nil"/>
              <w:left w:val="nil"/>
              <w:bottom w:val="single" w:color="auto" w:sz="4" w:space="0"/>
              <w:right w:val="nil"/>
            </w:tcBorders>
            <w:shd w:val="clear" w:color="000000" w:fill="auto"/>
            <w:vAlign w:val="center"/>
          </w:tcPr>
          <w:p w14:paraId="43CDA42D">
            <w:pPr>
              <w:widowControl/>
              <w:spacing w:after="0" w:line="0" w:lineRule="atLeast"/>
              <w:ind w:firstLine="0" w:firstLineChars="0"/>
              <w:jc w:val="center"/>
              <w:rPr>
                <w:rFonts w:hint="default" w:ascii="宋体" w:hAnsi="宋体" w:eastAsia="宋体" w:cs="宋体"/>
                <w:b/>
                <w:bCs/>
                <w:color w:val="000000"/>
                <w:kern w:val="0"/>
                <w:sz w:val="18"/>
                <w:szCs w:val="18"/>
                <w:shd w:val="clear" w:color="auto" w:fill="D8D8D8" w:themeFill="background1" w:themeFillShade="D9"/>
                <w:lang w:val="en-US"/>
              </w:rPr>
            </w:pPr>
            <w:r>
              <w:rPr>
                <w:rFonts w:hint="eastAsia" w:ascii="方正小标宋简体" w:hAnsi="黑体" w:eastAsia="方正小标宋简体" w:cs="宋体"/>
                <w:b/>
                <w:bCs/>
                <w:color w:val="000000"/>
                <w:kern w:val="0"/>
                <w:sz w:val="44"/>
                <w:szCs w:val="28"/>
                <w:lang w:val="en-US" w:eastAsia="zh-CN"/>
              </w:rPr>
              <w:t>一、提质改造验收指标</w:t>
            </w:r>
          </w:p>
        </w:tc>
      </w:tr>
      <w:tr w14:paraId="41A3971B">
        <w:tblPrEx>
          <w:tblCellMar>
            <w:top w:w="0" w:type="dxa"/>
            <w:left w:w="108" w:type="dxa"/>
            <w:bottom w:w="0" w:type="dxa"/>
            <w:right w:w="108" w:type="dxa"/>
          </w:tblCellMar>
        </w:tblPrEx>
        <w:trPr>
          <w:trHeight w:val="340" w:hRule="atLeast"/>
        </w:trPr>
        <w:tc>
          <w:tcPr>
            <w:tcW w:w="580" w:type="dxa"/>
            <w:tcBorders>
              <w:top w:val="single" w:color="auto" w:sz="4" w:space="0"/>
              <w:left w:val="single" w:color="auto" w:sz="4" w:space="0"/>
              <w:bottom w:val="single" w:color="auto" w:sz="4" w:space="0"/>
              <w:right w:val="single" w:color="auto" w:sz="4" w:space="0"/>
            </w:tcBorders>
            <w:shd w:val="clear" w:color="000000" w:fill="D8D8D8"/>
            <w:vAlign w:val="center"/>
          </w:tcPr>
          <w:p w14:paraId="0A0235FC">
            <w:pPr>
              <w:widowControl/>
              <w:spacing w:after="0" w:line="0" w:lineRule="atLeast"/>
              <w:ind w:firstLine="0" w:firstLineChars="0"/>
              <w:rPr>
                <w:rFonts w:ascii="宋体" w:hAnsi="宋体" w:eastAsia="宋体" w:cs="宋体"/>
                <w:b/>
                <w:bCs/>
                <w:color w:val="000000"/>
                <w:kern w:val="0"/>
                <w:sz w:val="18"/>
                <w:szCs w:val="18"/>
                <w:shd w:val="clear" w:color="auto" w:fill="D8D8D8" w:themeFill="background1" w:themeFillShade="D9"/>
              </w:rPr>
            </w:pPr>
            <w:r>
              <w:rPr>
                <w:rFonts w:hint="eastAsia" w:ascii="宋体" w:hAnsi="宋体" w:eastAsia="宋体" w:cs="宋体"/>
                <w:b/>
                <w:bCs/>
                <w:color w:val="000000"/>
                <w:kern w:val="0"/>
                <w:sz w:val="18"/>
                <w:szCs w:val="18"/>
                <w:shd w:val="clear" w:color="auto" w:fill="D8D8D8" w:themeFill="background1" w:themeFillShade="D9"/>
              </w:rPr>
              <w:t>项次</w:t>
            </w:r>
          </w:p>
        </w:tc>
        <w:tc>
          <w:tcPr>
            <w:tcW w:w="2221" w:type="dxa"/>
            <w:gridSpan w:val="2"/>
            <w:tcBorders>
              <w:top w:val="single" w:color="auto" w:sz="4" w:space="0"/>
              <w:left w:val="nil"/>
              <w:bottom w:val="single" w:color="auto" w:sz="4" w:space="0"/>
              <w:right w:val="single" w:color="auto" w:sz="4" w:space="0"/>
            </w:tcBorders>
            <w:shd w:val="clear" w:color="000000" w:fill="D8D8D8"/>
            <w:vAlign w:val="center"/>
          </w:tcPr>
          <w:p w14:paraId="6475458F">
            <w:pPr>
              <w:widowControl/>
              <w:spacing w:after="0" w:line="0" w:lineRule="atLeast"/>
              <w:ind w:firstLine="0" w:firstLineChars="0"/>
              <w:rPr>
                <w:rFonts w:ascii="宋体" w:hAnsi="宋体" w:eastAsia="宋体" w:cs="宋体"/>
                <w:b/>
                <w:bCs/>
                <w:color w:val="000000"/>
                <w:kern w:val="0"/>
                <w:sz w:val="18"/>
                <w:szCs w:val="18"/>
                <w:shd w:val="clear" w:color="auto" w:fill="D8D8D8" w:themeFill="background1" w:themeFillShade="D9"/>
              </w:rPr>
            </w:pPr>
            <w:r>
              <w:rPr>
                <w:rFonts w:hint="eastAsia" w:ascii="宋体" w:hAnsi="宋体" w:eastAsia="宋体" w:cs="宋体"/>
                <w:b/>
                <w:bCs/>
                <w:color w:val="000000"/>
                <w:kern w:val="0"/>
                <w:sz w:val="18"/>
                <w:szCs w:val="18"/>
                <w:shd w:val="clear" w:color="auto" w:fill="D8D8D8" w:themeFill="background1" w:themeFillShade="D9"/>
              </w:rPr>
              <w:t>指标</w:t>
            </w:r>
          </w:p>
        </w:tc>
        <w:tc>
          <w:tcPr>
            <w:tcW w:w="8362" w:type="dxa"/>
            <w:tcBorders>
              <w:top w:val="single" w:color="auto" w:sz="4" w:space="0"/>
              <w:left w:val="nil"/>
              <w:bottom w:val="single" w:color="auto" w:sz="4" w:space="0"/>
              <w:right w:val="single" w:color="auto" w:sz="4" w:space="0"/>
            </w:tcBorders>
            <w:shd w:val="clear" w:color="000000" w:fill="D8D8D8"/>
            <w:vAlign w:val="center"/>
          </w:tcPr>
          <w:p w14:paraId="561CF725">
            <w:pPr>
              <w:widowControl/>
              <w:spacing w:after="0" w:line="0" w:lineRule="atLeast"/>
              <w:ind w:firstLine="0" w:firstLineChars="0"/>
              <w:rPr>
                <w:rFonts w:ascii="宋体" w:hAnsi="宋体" w:eastAsia="宋体" w:cs="宋体"/>
                <w:b/>
                <w:bCs/>
                <w:color w:val="000000"/>
                <w:kern w:val="0"/>
                <w:sz w:val="18"/>
                <w:szCs w:val="18"/>
                <w:shd w:val="clear" w:color="auto" w:fill="D8D8D8" w:themeFill="background1" w:themeFillShade="D9"/>
              </w:rPr>
            </w:pPr>
            <w:r>
              <w:rPr>
                <w:rFonts w:hint="eastAsia" w:ascii="宋体" w:hAnsi="宋体" w:eastAsia="宋体" w:cs="宋体"/>
                <w:b/>
                <w:bCs/>
                <w:color w:val="000000"/>
                <w:kern w:val="0"/>
                <w:sz w:val="18"/>
                <w:szCs w:val="18"/>
                <w:shd w:val="clear" w:color="auto" w:fill="D8D8D8" w:themeFill="background1" w:themeFillShade="D9"/>
              </w:rPr>
              <w:t>核查内容</w:t>
            </w:r>
          </w:p>
        </w:tc>
        <w:tc>
          <w:tcPr>
            <w:tcW w:w="1986" w:type="dxa"/>
            <w:gridSpan w:val="2"/>
            <w:tcBorders>
              <w:top w:val="single" w:color="auto" w:sz="4" w:space="0"/>
              <w:left w:val="nil"/>
              <w:bottom w:val="single" w:color="auto" w:sz="4" w:space="0"/>
              <w:right w:val="single" w:color="auto" w:sz="4" w:space="0"/>
            </w:tcBorders>
            <w:shd w:val="clear" w:color="000000" w:fill="D8D8D8"/>
            <w:vAlign w:val="center"/>
          </w:tcPr>
          <w:p w14:paraId="3E422921">
            <w:pPr>
              <w:widowControl/>
              <w:spacing w:after="0" w:line="0" w:lineRule="atLeast"/>
              <w:ind w:firstLine="0" w:firstLineChars="0"/>
              <w:rPr>
                <w:rFonts w:ascii="宋体" w:hAnsi="宋体" w:eastAsia="宋体" w:cs="宋体"/>
                <w:b/>
                <w:bCs/>
                <w:color w:val="000000"/>
                <w:kern w:val="0"/>
                <w:sz w:val="18"/>
                <w:szCs w:val="18"/>
                <w:shd w:val="clear" w:color="auto" w:fill="D8D8D8" w:themeFill="background1" w:themeFillShade="D9"/>
              </w:rPr>
            </w:pPr>
            <w:r>
              <w:rPr>
                <w:rFonts w:hint="eastAsia" w:ascii="宋体" w:hAnsi="宋体" w:eastAsia="宋体" w:cs="宋体"/>
                <w:b/>
                <w:bCs/>
                <w:color w:val="000000"/>
                <w:kern w:val="0"/>
                <w:sz w:val="18"/>
                <w:szCs w:val="18"/>
                <w:shd w:val="clear" w:color="auto" w:fill="D8D8D8" w:themeFill="background1" w:themeFillShade="D9"/>
              </w:rPr>
              <w:t>项目情况</w:t>
            </w:r>
          </w:p>
        </w:tc>
      </w:tr>
      <w:tr w14:paraId="20C71DA7">
        <w:tblPrEx>
          <w:tblCellMar>
            <w:top w:w="0" w:type="dxa"/>
            <w:left w:w="108" w:type="dxa"/>
            <w:bottom w:w="0" w:type="dxa"/>
            <w:right w:w="108" w:type="dxa"/>
          </w:tblCellMar>
        </w:tblPrEx>
        <w:trPr>
          <w:trHeight w:val="340" w:hRule="atLeast"/>
        </w:trPr>
        <w:tc>
          <w:tcPr>
            <w:tcW w:w="580" w:type="dxa"/>
            <w:vMerge w:val="restart"/>
            <w:tcBorders>
              <w:top w:val="nil"/>
              <w:left w:val="single" w:color="auto" w:sz="4" w:space="0"/>
              <w:bottom w:val="single" w:color="auto" w:sz="4" w:space="0"/>
              <w:right w:val="single" w:color="auto" w:sz="4" w:space="0"/>
            </w:tcBorders>
            <w:shd w:val="clear" w:color="auto" w:fill="auto"/>
            <w:vAlign w:val="center"/>
          </w:tcPr>
          <w:p w14:paraId="1927C768">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2221"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00633AA1">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救护通道</w:t>
            </w:r>
          </w:p>
        </w:tc>
        <w:tc>
          <w:tcPr>
            <w:tcW w:w="8362" w:type="dxa"/>
            <w:tcBorders>
              <w:top w:val="nil"/>
              <w:left w:val="nil"/>
              <w:bottom w:val="single" w:color="auto" w:sz="4" w:space="0"/>
              <w:right w:val="single" w:color="auto" w:sz="4" w:space="0"/>
            </w:tcBorders>
            <w:shd w:val="clear" w:color="auto" w:fill="auto"/>
            <w:vAlign w:val="center"/>
          </w:tcPr>
          <w:p w14:paraId="777E37A1">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（1）道路系统能让机动车（含救护车）直接停靠在机构主要出入口和建筑主要出入口处</w:t>
            </w:r>
          </w:p>
        </w:tc>
        <w:tc>
          <w:tcPr>
            <w:tcW w:w="1986" w:type="dxa"/>
            <w:gridSpan w:val="2"/>
            <w:tcBorders>
              <w:top w:val="nil"/>
              <w:left w:val="nil"/>
              <w:bottom w:val="single" w:color="auto" w:sz="4" w:space="0"/>
              <w:right w:val="single" w:color="auto" w:sz="4" w:space="0"/>
            </w:tcBorders>
            <w:shd w:val="clear" w:color="auto" w:fill="auto"/>
            <w:vAlign w:val="center"/>
          </w:tcPr>
          <w:p w14:paraId="498B2E95">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BF8981">
        <w:tblPrEx>
          <w:tblCellMar>
            <w:top w:w="0" w:type="dxa"/>
            <w:left w:w="108" w:type="dxa"/>
            <w:bottom w:w="0" w:type="dxa"/>
            <w:right w:w="108" w:type="dxa"/>
          </w:tblCellMar>
        </w:tblPrEx>
        <w:trPr>
          <w:trHeight w:val="340" w:hRule="atLeast"/>
        </w:trPr>
        <w:tc>
          <w:tcPr>
            <w:tcW w:w="580" w:type="dxa"/>
            <w:vMerge w:val="continue"/>
            <w:tcBorders>
              <w:top w:val="nil"/>
              <w:left w:val="single" w:color="auto" w:sz="4" w:space="0"/>
              <w:bottom w:val="single" w:color="auto" w:sz="4" w:space="0"/>
              <w:right w:val="single" w:color="auto" w:sz="4" w:space="0"/>
            </w:tcBorders>
            <w:vAlign w:val="center"/>
          </w:tcPr>
          <w:p w14:paraId="2349ECB0">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tcBorders>
              <w:top w:val="nil"/>
              <w:left w:val="single" w:color="auto" w:sz="4" w:space="0"/>
              <w:bottom w:val="single" w:color="auto" w:sz="4" w:space="0"/>
              <w:right w:val="single" w:color="auto" w:sz="4" w:space="0"/>
            </w:tcBorders>
            <w:vAlign w:val="center"/>
          </w:tcPr>
          <w:p w14:paraId="747301AF">
            <w:pPr>
              <w:widowControl/>
              <w:spacing w:after="0" w:line="0" w:lineRule="atLeast"/>
              <w:ind w:firstLine="0" w:firstLineChars="0"/>
              <w:jc w:val="left"/>
              <w:rPr>
                <w:rFonts w:ascii="宋体" w:hAnsi="宋体" w:eastAsia="宋体" w:cs="宋体"/>
                <w:color w:val="000000"/>
                <w:kern w:val="0"/>
                <w:sz w:val="18"/>
                <w:szCs w:val="18"/>
              </w:rPr>
            </w:pPr>
          </w:p>
        </w:tc>
        <w:tc>
          <w:tcPr>
            <w:tcW w:w="8362" w:type="dxa"/>
            <w:tcBorders>
              <w:top w:val="nil"/>
              <w:left w:val="nil"/>
              <w:bottom w:val="single" w:color="auto" w:sz="4" w:space="0"/>
              <w:right w:val="single" w:color="auto" w:sz="4" w:space="0"/>
            </w:tcBorders>
            <w:shd w:val="clear" w:color="auto" w:fill="auto"/>
            <w:vAlign w:val="center"/>
          </w:tcPr>
          <w:p w14:paraId="04247157">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（2）与建筑物紧急送医通道相连</w:t>
            </w:r>
          </w:p>
        </w:tc>
        <w:tc>
          <w:tcPr>
            <w:tcW w:w="1986" w:type="dxa"/>
            <w:gridSpan w:val="2"/>
            <w:tcBorders>
              <w:top w:val="nil"/>
              <w:left w:val="nil"/>
              <w:bottom w:val="single" w:color="auto" w:sz="4" w:space="0"/>
              <w:right w:val="single" w:color="auto" w:sz="4" w:space="0"/>
            </w:tcBorders>
            <w:shd w:val="clear" w:color="auto" w:fill="auto"/>
            <w:vAlign w:val="center"/>
          </w:tcPr>
          <w:p w14:paraId="428B9FBB">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4189FB8">
        <w:tblPrEx>
          <w:tblCellMar>
            <w:top w:w="0" w:type="dxa"/>
            <w:left w:w="108" w:type="dxa"/>
            <w:bottom w:w="0" w:type="dxa"/>
            <w:right w:w="108" w:type="dxa"/>
          </w:tblCellMar>
        </w:tblPrEx>
        <w:trPr>
          <w:trHeight w:val="34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865C361">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2221" w:type="dxa"/>
            <w:gridSpan w:val="2"/>
            <w:tcBorders>
              <w:top w:val="nil"/>
              <w:left w:val="nil"/>
              <w:bottom w:val="single" w:color="auto" w:sz="4" w:space="0"/>
              <w:right w:val="single" w:color="auto" w:sz="4" w:space="0"/>
            </w:tcBorders>
            <w:shd w:val="clear" w:color="auto" w:fill="auto"/>
            <w:vAlign w:val="center"/>
          </w:tcPr>
          <w:p w14:paraId="5239A4DA">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消防通道</w:t>
            </w:r>
          </w:p>
        </w:tc>
        <w:tc>
          <w:tcPr>
            <w:tcW w:w="8362" w:type="dxa"/>
            <w:tcBorders>
              <w:top w:val="nil"/>
              <w:left w:val="nil"/>
              <w:bottom w:val="single" w:color="auto" w:sz="4" w:space="0"/>
              <w:right w:val="single" w:color="auto" w:sz="4" w:space="0"/>
            </w:tcBorders>
            <w:shd w:val="clear" w:color="auto" w:fill="auto"/>
            <w:vAlign w:val="center"/>
          </w:tcPr>
          <w:p w14:paraId="01CDD9B1">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机构应确保防火间距、消防车道、消防车登高操作场地完备，符合《建筑设计防火规范》（GB 50016）的要求</w:t>
            </w:r>
          </w:p>
        </w:tc>
        <w:tc>
          <w:tcPr>
            <w:tcW w:w="1986" w:type="dxa"/>
            <w:gridSpan w:val="2"/>
            <w:tcBorders>
              <w:top w:val="nil"/>
              <w:left w:val="nil"/>
              <w:bottom w:val="single" w:color="auto" w:sz="4" w:space="0"/>
              <w:right w:val="single" w:color="auto" w:sz="4" w:space="0"/>
            </w:tcBorders>
            <w:shd w:val="clear" w:color="auto" w:fill="auto"/>
            <w:vAlign w:val="center"/>
          </w:tcPr>
          <w:p w14:paraId="0D2016EB">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711F91D">
        <w:tblPrEx>
          <w:tblCellMar>
            <w:top w:w="0" w:type="dxa"/>
            <w:left w:w="108" w:type="dxa"/>
            <w:bottom w:w="0" w:type="dxa"/>
            <w:right w:w="108" w:type="dxa"/>
          </w:tblCellMar>
        </w:tblPrEx>
        <w:trPr>
          <w:trHeight w:val="34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77F279A">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2221" w:type="dxa"/>
            <w:gridSpan w:val="2"/>
            <w:tcBorders>
              <w:top w:val="nil"/>
              <w:left w:val="nil"/>
              <w:bottom w:val="single" w:color="auto" w:sz="4" w:space="0"/>
              <w:right w:val="single" w:color="auto" w:sz="4" w:space="0"/>
            </w:tcBorders>
            <w:shd w:val="clear" w:color="auto" w:fill="auto"/>
            <w:vAlign w:val="center"/>
          </w:tcPr>
          <w:p w14:paraId="2ADF147F">
            <w:pPr>
              <w:widowControl/>
              <w:spacing w:after="0" w:line="0" w:lineRule="atLeast"/>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机构出入口</w:t>
            </w:r>
          </w:p>
        </w:tc>
        <w:tc>
          <w:tcPr>
            <w:tcW w:w="8362" w:type="dxa"/>
            <w:tcBorders>
              <w:top w:val="nil"/>
              <w:left w:val="nil"/>
              <w:bottom w:val="single" w:color="auto" w:sz="4" w:space="0"/>
              <w:right w:val="single" w:color="auto" w:sz="4" w:space="0"/>
            </w:tcBorders>
            <w:shd w:val="clear" w:color="auto" w:fill="auto"/>
            <w:vAlign w:val="center"/>
          </w:tcPr>
          <w:p w14:paraId="1206A780">
            <w:pPr>
              <w:widowControl/>
              <w:spacing w:after="0" w:line="0" w:lineRule="atLeast"/>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机构主要出入口不直接开向城市主干道、快速路等交通量大的道路，以利于老年人出行安全</w:t>
            </w:r>
          </w:p>
        </w:tc>
        <w:tc>
          <w:tcPr>
            <w:tcW w:w="1986" w:type="dxa"/>
            <w:gridSpan w:val="2"/>
            <w:tcBorders>
              <w:top w:val="nil"/>
              <w:left w:val="nil"/>
              <w:bottom w:val="single" w:color="auto" w:sz="4" w:space="0"/>
              <w:right w:val="single" w:color="auto" w:sz="4" w:space="0"/>
            </w:tcBorders>
            <w:shd w:val="clear" w:color="auto" w:fill="auto"/>
            <w:vAlign w:val="center"/>
          </w:tcPr>
          <w:p w14:paraId="227154C1">
            <w:pPr>
              <w:widowControl/>
              <w:spacing w:after="0" w:line="0" w:lineRule="atLeast"/>
              <w:ind w:firstLine="0" w:firstLineChars="0"/>
              <w:jc w:val="left"/>
              <w:rPr>
                <w:rFonts w:hint="eastAsia" w:ascii="宋体" w:hAnsi="宋体" w:eastAsia="宋体" w:cs="宋体"/>
                <w:color w:val="000000"/>
                <w:kern w:val="0"/>
                <w:sz w:val="18"/>
                <w:szCs w:val="18"/>
              </w:rPr>
            </w:pPr>
          </w:p>
        </w:tc>
      </w:tr>
      <w:tr w14:paraId="13F3C8AA">
        <w:tblPrEx>
          <w:tblCellMar>
            <w:top w:w="0" w:type="dxa"/>
            <w:left w:w="108" w:type="dxa"/>
            <w:bottom w:w="0" w:type="dxa"/>
            <w:right w:w="108" w:type="dxa"/>
          </w:tblCellMar>
        </w:tblPrEx>
        <w:trPr>
          <w:trHeight w:val="34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19F5BC4">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2221" w:type="dxa"/>
            <w:gridSpan w:val="2"/>
            <w:tcBorders>
              <w:top w:val="nil"/>
              <w:left w:val="nil"/>
              <w:bottom w:val="single" w:color="auto" w:sz="4" w:space="0"/>
              <w:right w:val="single" w:color="auto" w:sz="4" w:space="0"/>
            </w:tcBorders>
            <w:shd w:val="clear" w:color="auto" w:fill="auto"/>
            <w:vAlign w:val="center"/>
          </w:tcPr>
          <w:p w14:paraId="585B58B5">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机构内人车分流</w:t>
            </w:r>
          </w:p>
        </w:tc>
        <w:tc>
          <w:tcPr>
            <w:tcW w:w="8362" w:type="dxa"/>
            <w:tcBorders>
              <w:top w:val="nil"/>
              <w:left w:val="nil"/>
              <w:bottom w:val="single" w:color="auto" w:sz="4" w:space="0"/>
              <w:right w:val="single" w:color="auto" w:sz="4" w:space="0"/>
            </w:tcBorders>
            <w:shd w:val="clear" w:color="auto" w:fill="auto"/>
            <w:vAlign w:val="center"/>
          </w:tcPr>
          <w:p w14:paraId="01023F4E">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机构内人车分流（老年人通行道路无机动车辆通行），或人车混行但能避免车辆对人员通行的影响（例如道路设计区分步行道与车行道）</w:t>
            </w:r>
          </w:p>
        </w:tc>
        <w:tc>
          <w:tcPr>
            <w:tcW w:w="1986" w:type="dxa"/>
            <w:gridSpan w:val="2"/>
            <w:tcBorders>
              <w:top w:val="nil"/>
              <w:left w:val="nil"/>
              <w:bottom w:val="single" w:color="auto" w:sz="4" w:space="0"/>
              <w:right w:val="single" w:color="auto" w:sz="4" w:space="0"/>
            </w:tcBorders>
            <w:shd w:val="clear" w:color="auto" w:fill="auto"/>
            <w:vAlign w:val="center"/>
          </w:tcPr>
          <w:p w14:paraId="5703FA9F">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E5A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80" w:type="dxa"/>
            <w:shd w:val="clear" w:color="auto" w:fill="auto"/>
            <w:vAlign w:val="center"/>
          </w:tcPr>
          <w:p w14:paraId="3446B3D1">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2221" w:type="dxa"/>
            <w:gridSpan w:val="2"/>
            <w:shd w:val="clear" w:color="auto" w:fill="auto"/>
            <w:vAlign w:val="center"/>
          </w:tcPr>
          <w:p w14:paraId="2E06C7AB">
            <w:pPr>
              <w:widowControl/>
              <w:spacing w:after="0" w:line="0" w:lineRule="atLeast"/>
              <w:ind w:firstLine="0" w:firstLineChars="0"/>
              <w:rPr>
                <w:rFonts w:ascii="宋体" w:hAnsi="宋体" w:eastAsia="宋体" w:cs="宋体"/>
                <w:kern w:val="0"/>
                <w:sz w:val="18"/>
                <w:szCs w:val="18"/>
              </w:rPr>
            </w:pPr>
            <w:r>
              <w:rPr>
                <w:rFonts w:hint="eastAsia" w:ascii="宋体" w:hAnsi="宋体" w:eastAsia="宋体" w:cs="宋体"/>
                <w:kern w:val="0"/>
                <w:sz w:val="18"/>
                <w:szCs w:val="18"/>
              </w:rPr>
              <w:t>机构床均建筑面积</w:t>
            </w:r>
          </w:p>
        </w:tc>
        <w:tc>
          <w:tcPr>
            <w:tcW w:w="8362" w:type="dxa"/>
            <w:shd w:val="clear" w:color="auto" w:fill="auto"/>
            <w:vAlign w:val="center"/>
          </w:tcPr>
          <w:p w14:paraId="2271EA75">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床均建筑面积（建筑面积/总床位数）</w:t>
            </w:r>
          </w:p>
        </w:tc>
        <w:tc>
          <w:tcPr>
            <w:tcW w:w="1986" w:type="dxa"/>
            <w:gridSpan w:val="2"/>
            <w:shd w:val="clear" w:color="auto" w:fill="auto"/>
            <w:vAlign w:val="center"/>
          </w:tcPr>
          <w:p w14:paraId="5F2BE7F0">
            <w:pPr>
              <w:widowControl/>
              <w:spacing w:after="0" w:line="0" w:lineRule="atLeast"/>
              <w:ind w:firstLine="0" w:firstLineChars="0"/>
              <w:rPr>
                <w:rFonts w:ascii="宋体" w:hAnsi="宋体" w:eastAsia="宋体" w:cs="宋体"/>
                <w:kern w:val="0"/>
                <w:sz w:val="18"/>
                <w:szCs w:val="18"/>
              </w:rPr>
            </w:pP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平方米）</w:t>
            </w:r>
          </w:p>
          <w:p w14:paraId="76565AB1">
            <w:pPr>
              <w:widowControl/>
              <w:spacing w:after="0" w:line="0" w:lineRule="atLeast"/>
              <w:ind w:firstLine="0" w:firstLineChars="0"/>
              <w:rPr>
                <w:rFonts w:ascii="宋体" w:hAnsi="宋体" w:eastAsia="宋体" w:cs="宋体"/>
                <w:kern w:val="0"/>
                <w:sz w:val="18"/>
                <w:szCs w:val="18"/>
              </w:rPr>
            </w:pP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张）</w:t>
            </w:r>
          </w:p>
        </w:tc>
      </w:tr>
      <w:tr w14:paraId="5745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76C9AFF2">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2221" w:type="dxa"/>
            <w:gridSpan w:val="2"/>
            <w:shd w:val="clear" w:color="auto" w:fill="auto"/>
            <w:vAlign w:val="center"/>
          </w:tcPr>
          <w:p w14:paraId="043FF12C">
            <w:pPr>
              <w:widowControl/>
              <w:spacing w:after="0" w:line="0" w:lineRule="atLeast"/>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周边文化娱乐设施</w:t>
            </w:r>
          </w:p>
        </w:tc>
        <w:tc>
          <w:tcPr>
            <w:tcW w:w="8362" w:type="dxa"/>
            <w:shd w:val="clear" w:color="auto" w:fill="auto"/>
            <w:vAlign w:val="center"/>
          </w:tcPr>
          <w:p w14:paraId="6BF2D027">
            <w:pPr>
              <w:widowControl/>
              <w:spacing w:after="0" w:line="0" w:lineRule="atLeast"/>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养老机构内设相应</w:t>
            </w:r>
            <w:r>
              <w:rPr>
                <w:rFonts w:hint="eastAsia" w:ascii="宋体" w:hAnsi="宋体" w:eastAsia="宋体" w:cs="宋体"/>
                <w:color w:val="000000"/>
                <w:kern w:val="0"/>
                <w:sz w:val="18"/>
                <w:szCs w:val="18"/>
                <w:lang w:val="en-US" w:eastAsia="zh-CN"/>
              </w:rPr>
              <w:t>文化娱乐</w:t>
            </w:r>
            <w:r>
              <w:rPr>
                <w:rFonts w:hint="eastAsia" w:ascii="宋体" w:hAnsi="宋体" w:eastAsia="宋体" w:cs="宋体"/>
                <w:color w:val="000000"/>
                <w:kern w:val="0"/>
                <w:sz w:val="18"/>
                <w:szCs w:val="18"/>
              </w:rPr>
              <w:t>设施</w:t>
            </w:r>
          </w:p>
        </w:tc>
        <w:tc>
          <w:tcPr>
            <w:tcW w:w="1986" w:type="dxa"/>
            <w:gridSpan w:val="2"/>
            <w:shd w:val="clear" w:color="auto" w:fill="auto"/>
            <w:vAlign w:val="center"/>
          </w:tcPr>
          <w:p w14:paraId="545817E8">
            <w:pPr>
              <w:widowControl/>
              <w:spacing w:after="0" w:line="0" w:lineRule="atLeast"/>
              <w:ind w:firstLine="0" w:firstLineChars="0"/>
              <w:jc w:val="left"/>
              <w:rPr>
                <w:rFonts w:hint="eastAsia" w:ascii="宋体" w:hAnsi="宋体" w:eastAsia="宋体" w:cs="宋体"/>
                <w:color w:val="000000"/>
                <w:kern w:val="0"/>
                <w:sz w:val="18"/>
                <w:szCs w:val="18"/>
              </w:rPr>
            </w:pPr>
          </w:p>
        </w:tc>
      </w:tr>
      <w:tr w14:paraId="2F3D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0FA2BCD9">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2221" w:type="dxa"/>
            <w:gridSpan w:val="2"/>
            <w:vMerge w:val="restart"/>
            <w:shd w:val="clear" w:color="auto" w:fill="auto"/>
            <w:vAlign w:val="center"/>
          </w:tcPr>
          <w:p w14:paraId="3445F0B3">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居室入口标识</w:t>
            </w:r>
          </w:p>
        </w:tc>
        <w:tc>
          <w:tcPr>
            <w:tcW w:w="8362" w:type="dxa"/>
            <w:shd w:val="clear" w:color="auto" w:fill="auto"/>
            <w:vAlign w:val="center"/>
          </w:tcPr>
          <w:p w14:paraId="6395995F">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（1）居室入口处设有居室门牌号等信息标识</w:t>
            </w:r>
          </w:p>
        </w:tc>
        <w:tc>
          <w:tcPr>
            <w:tcW w:w="1986" w:type="dxa"/>
            <w:gridSpan w:val="2"/>
            <w:shd w:val="clear" w:color="auto" w:fill="auto"/>
            <w:vAlign w:val="center"/>
          </w:tcPr>
          <w:p w14:paraId="772285D3">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B11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51077C8">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5879EF9E">
            <w:pPr>
              <w:widowControl/>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07B46B37">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（2）居室入口处设有供老年人个性化布置的空间或设施，利于老年人识别</w:t>
            </w:r>
          </w:p>
        </w:tc>
        <w:tc>
          <w:tcPr>
            <w:tcW w:w="1986" w:type="dxa"/>
            <w:gridSpan w:val="2"/>
            <w:shd w:val="clear" w:color="auto" w:fill="auto"/>
            <w:vAlign w:val="center"/>
          </w:tcPr>
          <w:p w14:paraId="5AF4D3B3">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20A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442EAAF8">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2221" w:type="dxa"/>
            <w:gridSpan w:val="2"/>
            <w:vMerge w:val="restart"/>
            <w:shd w:val="clear" w:color="auto" w:fill="auto"/>
            <w:vAlign w:val="center"/>
          </w:tcPr>
          <w:p w14:paraId="39E8EC60">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应急导向标识</w:t>
            </w:r>
          </w:p>
        </w:tc>
        <w:tc>
          <w:tcPr>
            <w:tcW w:w="8362" w:type="dxa"/>
            <w:shd w:val="clear" w:color="auto" w:fill="auto"/>
            <w:vAlign w:val="center"/>
          </w:tcPr>
          <w:p w14:paraId="2A0EAEA7">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（1）包括但不限于安全出口标志、疏散路线标志、消防和应急设备位置标志、楼层平面疏散指示图等</w:t>
            </w:r>
          </w:p>
        </w:tc>
        <w:tc>
          <w:tcPr>
            <w:tcW w:w="1986" w:type="dxa"/>
            <w:gridSpan w:val="2"/>
            <w:shd w:val="clear" w:color="auto" w:fill="auto"/>
            <w:vAlign w:val="center"/>
          </w:tcPr>
          <w:p w14:paraId="40C089E6">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D2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3927FA3">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0435BF27">
            <w:pPr>
              <w:widowControl/>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43863443">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（2）标识准确无误</w:t>
            </w:r>
          </w:p>
        </w:tc>
        <w:tc>
          <w:tcPr>
            <w:tcW w:w="1986" w:type="dxa"/>
            <w:gridSpan w:val="2"/>
            <w:shd w:val="clear" w:color="auto" w:fill="auto"/>
            <w:vAlign w:val="center"/>
          </w:tcPr>
          <w:p w14:paraId="679319E5">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B4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1D6AD9AB">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6FE51986">
            <w:pPr>
              <w:widowControl/>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6C45C18D">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（3）具有一致性、连续性和显著性</w:t>
            </w:r>
          </w:p>
        </w:tc>
        <w:tc>
          <w:tcPr>
            <w:tcW w:w="1986" w:type="dxa"/>
            <w:gridSpan w:val="2"/>
            <w:shd w:val="clear" w:color="auto" w:fill="auto"/>
            <w:vAlign w:val="center"/>
          </w:tcPr>
          <w:p w14:paraId="2A4D0573">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F56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1A7140F2">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2221" w:type="dxa"/>
            <w:gridSpan w:val="2"/>
            <w:vMerge w:val="restart"/>
            <w:shd w:val="clear" w:color="auto" w:fill="auto"/>
            <w:vAlign w:val="center"/>
          </w:tcPr>
          <w:p w14:paraId="5F4CA0D9">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安全警示标识</w:t>
            </w:r>
          </w:p>
        </w:tc>
        <w:tc>
          <w:tcPr>
            <w:tcW w:w="8362" w:type="dxa"/>
            <w:shd w:val="clear" w:color="auto" w:fill="auto"/>
            <w:vAlign w:val="center"/>
          </w:tcPr>
          <w:p w14:paraId="2AE8FAAD">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（1）设有安全警示标识，如墙面凸出处贴有防撞标志、透明玻璃门视线高度贴有防撞标志，临空处/水池边设有警告标志/地面高差突变处设有提示标志等，以引起老年人对不安全因素的注意</w:t>
            </w:r>
          </w:p>
        </w:tc>
        <w:tc>
          <w:tcPr>
            <w:tcW w:w="1986" w:type="dxa"/>
            <w:gridSpan w:val="2"/>
            <w:shd w:val="clear" w:color="auto" w:fill="auto"/>
            <w:vAlign w:val="center"/>
          </w:tcPr>
          <w:p w14:paraId="70F5784C">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89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0744F2E1">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4C9AF5C2">
            <w:pPr>
              <w:widowControl/>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39F9BB87">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（2）标志显著、规范</w:t>
            </w:r>
          </w:p>
        </w:tc>
        <w:tc>
          <w:tcPr>
            <w:tcW w:w="1986" w:type="dxa"/>
            <w:gridSpan w:val="2"/>
            <w:shd w:val="clear" w:color="auto" w:fill="auto"/>
            <w:vAlign w:val="center"/>
          </w:tcPr>
          <w:p w14:paraId="1D788EA3">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6F3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0AB6A77B">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2221" w:type="dxa"/>
            <w:gridSpan w:val="2"/>
            <w:vMerge w:val="restart"/>
            <w:shd w:val="clear" w:color="auto" w:fill="auto"/>
            <w:vAlign w:val="center"/>
          </w:tcPr>
          <w:p w14:paraId="40B29E68">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无障碍标识</w:t>
            </w:r>
          </w:p>
        </w:tc>
        <w:tc>
          <w:tcPr>
            <w:tcW w:w="8362" w:type="dxa"/>
            <w:shd w:val="clear" w:color="auto" w:fill="auto"/>
            <w:vAlign w:val="center"/>
          </w:tcPr>
          <w:p w14:paraId="63050940">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（1）设置包括但不限于无障碍设施、无障碍卫生间、无障碍停车位、无障碍坡道、无障碍通道、无障碍电梯等标识</w:t>
            </w:r>
          </w:p>
        </w:tc>
        <w:tc>
          <w:tcPr>
            <w:tcW w:w="1986" w:type="dxa"/>
            <w:gridSpan w:val="2"/>
            <w:shd w:val="clear" w:color="auto" w:fill="auto"/>
            <w:vAlign w:val="center"/>
          </w:tcPr>
          <w:p w14:paraId="0A5A62E8">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3A7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80" w:type="dxa"/>
            <w:vMerge w:val="continue"/>
            <w:vAlign w:val="center"/>
          </w:tcPr>
          <w:p w14:paraId="5E8256A6">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640463E7">
            <w:pPr>
              <w:widowControl/>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290A25E1">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（2）标志显著、规范</w:t>
            </w:r>
          </w:p>
        </w:tc>
        <w:tc>
          <w:tcPr>
            <w:tcW w:w="1986" w:type="dxa"/>
            <w:gridSpan w:val="2"/>
            <w:shd w:val="clear" w:color="auto" w:fill="auto"/>
            <w:vAlign w:val="center"/>
          </w:tcPr>
          <w:p w14:paraId="10BEE3F2">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419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2560B66F">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61265238">
            <w:pPr>
              <w:widowControl/>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72280BC4">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）位置易于老年人查看，未被照明设施、监控设施、树木等遮挡，且不影响轮椅坡道等无障碍设施及其它设施功能的安全使用；</w:t>
            </w:r>
          </w:p>
        </w:tc>
        <w:tc>
          <w:tcPr>
            <w:tcW w:w="1986" w:type="dxa"/>
            <w:gridSpan w:val="2"/>
            <w:shd w:val="clear" w:color="auto" w:fill="auto"/>
            <w:vAlign w:val="center"/>
          </w:tcPr>
          <w:p w14:paraId="777C58F7">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8B7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293D943">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2D4281AE">
            <w:pPr>
              <w:widowControl/>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4B6BFF27">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）标识设计在形式、材质等方面体现机构特色，且与所处环境空间风格具有一致性和协调性，兼顾实用和美观。</w:t>
            </w:r>
          </w:p>
        </w:tc>
        <w:tc>
          <w:tcPr>
            <w:tcW w:w="1986" w:type="dxa"/>
            <w:gridSpan w:val="2"/>
            <w:shd w:val="clear" w:color="auto" w:fill="auto"/>
            <w:vAlign w:val="center"/>
          </w:tcPr>
          <w:p w14:paraId="1A65AD12">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5F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dxa"/>
            <w:shd w:val="clear" w:color="auto" w:fill="auto"/>
            <w:vAlign w:val="center"/>
          </w:tcPr>
          <w:p w14:paraId="5E60BE6D">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2218" w:type="dxa"/>
            <w:shd w:val="clear" w:color="auto" w:fill="auto"/>
            <w:vAlign w:val="center"/>
          </w:tcPr>
          <w:p w14:paraId="257567C3">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室外地面</w:t>
            </w:r>
          </w:p>
        </w:tc>
        <w:tc>
          <w:tcPr>
            <w:tcW w:w="8371" w:type="dxa"/>
            <w:gridSpan w:val="3"/>
            <w:shd w:val="clear" w:color="auto" w:fill="auto"/>
            <w:vAlign w:val="center"/>
          </w:tcPr>
          <w:p w14:paraId="787735C2">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室外人车通行道路地面平整、防滑、不积水</w:t>
            </w:r>
          </w:p>
        </w:tc>
        <w:tc>
          <w:tcPr>
            <w:tcW w:w="1980" w:type="dxa"/>
            <w:shd w:val="clear" w:color="auto" w:fill="auto"/>
            <w:vAlign w:val="center"/>
          </w:tcPr>
          <w:p w14:paraId="7B579CED">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C1E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3530F1F2">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2218" w:type="dxa"/>
            <w:vMerge w:val="restart"/>
            <w:shd w:val="clear" w:color="auto" w:fill="auto"/>
            <w:vAlign w:val="center"/>
          </w:tcPr>
          <w:p w14:paraId="2D1ADF02">
            <w:pPr>
              <w:widowControl/>
              <w:spacing w:after="0" w:line="0" w:lineRule="atLeast"/>
              <w:ind w:firstLine="0" w:firstLineChars="0"/>
              <w:rPr>
                <w:rFonts w:ascii="宋体" w:hAnsi="宋体" w:eastAsia="宋体" w:cs="宋体"/>
                <w:kern w:val="0"/>
                <w:sz w:val="18"/>
                <w:szCs w:val="18"/>
              </w:rPr>
            </w:pPr>
            <w:r>
              <w:rPr>
                <w:rFonts w:hint="eastAsia" w:ascii="宋体" w:hAnsi="宋体" w:eastAsia="宋体" w:cs="宋体"/>
                <w:kern w:val="0"/>
                <w:sz w:val="18"/>
                <w:szCs w:val="18"/>
              </w:rPr>
              <w:t>无障碍出入口</w:t>
            </w:r>
          </w:p>
        </w:tc>
        <w:tc>
          <w:tcPr>
            <w:tcW w:w="8371" w:type="dxa"/>
            <w:gridSpan w:val="3"/>
            <w:shd w:val="clear" w:color="auto" w:fill="auto"/>
            <w:vAlign w:val="center"/>
          </w:tcPr>
          <w:p w14:paraId="5EB96CE4">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（1）建筑主要出入口为平坡出入口，或为同时设置台阶和轮椅坡道（或升降平台）的出入口，且台阶及坡道两侧设有扶手</w:t>
            </w:r>
          </w:p>
        </w:tc>
        <w:tc>
          <w:tcPr>
            <w:tcW w:w="1980" w:type="dxa"/>
            <w:shd w:val="clear" w:color="auto" w:fill="auto"/>
            <w:vAlign w:val="center"/>
          </w:tcPr>
          <w:p w14:paraId="2C18E2D3">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CE5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2C078230">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3AFD3DCE">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3F8380B9">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（2）建筑主要出入口内外留有进深≥1.50m的区域，便于人员等候及轮椅回转</w:t>
            </w:r>
          </w:p>
        </w:tc>
        <w:tc>
          <w:tcPr>
            <w:tcW w:w="1980" w:type="dxa"/>
            <w:shd w:val="clear" w:color="auto" w:fill="auto"/>
            <w:vAlign w:val="center"/>
          </w:tcPr>
          <w:p w14:paraId="53E3AB1C">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238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7B97CC7">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2FFBB9CC">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0004DE01">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（3）建筑主要出入口的平台、台阶、坡道表面平整、防滑、不积水</w:t>
            </w:r>
          </w:p>
        </w:tc>
        <w:tc>
          <w:tcPr>
            <w:tcW w:w="1980" w:type="dxa"/>
            <w:shd w:val="clear" w:color="auto" w:fill="auto"/>
            <w:vAlign w:val="center"/>
          </w:tcPr>
          <w:p w14:paraId="78C379FB">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B08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3519063E">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2218" w:type="dxa"/>
            <w:vMerge w:val="restart"/>
            <w:shd w:val="clear" w:color="auto" w:fill="auto"/>
            <w:vAlign w:val="center"/>
          </w:tcPr>
          <w:p w14:paraId="0AB8EF7A">
            <w:pPr>
              <w:widowControl/>
              <w:spacing w:after="0" w:line="0" w:lineRule="atLeast"/>
              <w:ind w:firstLine="0" w:firstLineChars="0"/>
              <w:rPr>
                <w:rFonts w:ascii="宋体" w:hAnsi="宋体" w:eastAsia="宋体" w:cs="宋体"/>
                <w:kern w:val="0"/>
                <w:sz w:val="18"/>
                <w:szCs w:val="18"/>
              </w:rPr>
            </w:pPr>
            <w:r>
              <w:rPr>
                <w:rFonts w:hint="eastAsia" w:ascii="宋体" w:hAnsi="宋体" w:eastAsia="宋体" w:cs="宋体"/>
                <w:kern w:val="0"/>
                <w:sz w:val="18"/>
                <w:szCs w:val="18"/>
              </w:rPr>
              <w:t>出入口大门</w:t>
            </w:r>
          </w:p>
        </w:tc>
        <w:tc>
          <w:tcPr>
            <w:tcW w:w="8371" w:type="dxa"/>
            <w:gridSpan w:val="3"/>
            <w:shd w:val="clear" w:color="auto" w:fill="auto"/>
            <w:vAlign w:val="center"/>
          </w:tcPr>
          <w:p w14:paraId="38823D36">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（1）门的开启净宽≥1.10m；如含有2个或以上门扇，至少有1个门扇的开启净宽≥0.80m，便于轮椅、担架进出</w:t>
            </w:r>
          </w:p>
        </w:tc>
        <w:tc>
          <w:tcPr>
            <w:tcW w:w="1980" w:type="dxa"/>
            <w:shd w:val="clear" w:color="auto" w:fill="auto"/>
            <w:vAlign w:val="center"/>
          </w:tcPr>
          <w:p w14:paraId="0639A333">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B6B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038AA8E">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02F065C0">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2FE2D5A4">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（2）门的开启形式为平开门或电动感应平移门，而非旋转门</w:t>
            </w:r>
          </w:p>
        </w:tc>
        <w:tc>
          <w:tcPr>
            <w:tcW w:w="1980" w:type="dxa"/>
            <w:shd w:val="clear" w:color="auto" w:fill="auto"/>
            <w:vAlign w:val="center"/>
          </w:tcPr>
          <w:p w14:paraId="62AD5F7E">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820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213DAF9C">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7D07638D">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67B3165F">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（3）门扇易于老年人开启，且开启后不会快速关闭，不会夹伤老年人</w:t>
            </w:r>
          </w:p>
        </w:tc>
        <w:tc>
          <w:tcPr>
            <w:tcW w:w="1980" w:type="dxa"/>
            <w:shd w:val="clear" w:color="auto" w:fill="auto"/>
            <w:vAlign w:val="center"/>
          </w:tcPr>
          <w:p w14:paraId="6C85E527">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61A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FCAE3F3">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62CE699F">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598C868F">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（4）无门槛及高差，或门槛高度及门内外地面高差≤15mm，且以斜面过渡</w:t>
            </w:r>
          </w:p>
        </w:tc>
        <w:tc>
          <w:tcPr>
            <w:tcW w:w="1980" w:type="dxa"/>
            <w:shd w:val="clear" w:color="auto" w:fill="auto"/>
            <w:vAlign w:val="center"/>
          </w:tcPr>
          <w:p w14:paraId="55E21F24">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BA5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BA36744">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04715AE1">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4CC525E8">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（5）平开门的门扇应设距地0.90m的把手，宜设视线观察玻璃，并宜在距地0.35m范围内安装护门板</w:t>
            </w:r>
          </w:p>
        </w:tc>
        <w:tc>
          <w:tcPr>
            <w:tcW w:w="1980" w:type="dxa"/>
            <w:shd w:val="clear" w:color="auto" w:fill="auto"/>
            <w:vAlign w:val="center"/>
          </w:tcPr>
          <w:p w14:paraId="17CB1A95">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73B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33421B62">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2218" w:type="dxa"/>
            <w:vMerge w:val="restart"/>
            <w:shd w:val="clear" w:color="auto" w:fill="auto"/>
            <w:vAlign w:val="center"/>
          </w:tcPr>
          <w:p w14:paraId="3DC4E0E9">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轮椅坡道</w:t>
            </w:r>
          </w:p>
        </w:tc>
        <w:tc>
          <w:tcPr>
            <w:tcW w:w="8371" w:type="dxa"/>
            <w:gridSpan w:val="3"/>
            <w:shd w:val="clear" w:color="auto" w:fill="auto"/>
            <w:vAlign w:val="center"/>
          </w:tcPr>
          <w:p w14:paraId="185E2A23">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（1）净宽度不小于1m，无障碍出入口的轮椅坡道净宽度不小于1.2m</w:t>
            </w:r>
          </w:p>
        </w:tc>
        <w:tc>
          <w:tcPr>
            <w:tcW w:w="1980" w:type="dxa"/>
            <w:shd w:val="clear" w:color="auto" w:fill="auto"/>
            <w:vAlign w:val="center"/>
          </w:tcPr>
          <w:p w14:paraId="76B0B58C">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4F0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01EEE571">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59586FE6">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4191E72B">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（2）轮椅坡道的坡面平整、防滑、无反光</w:t>
            </w:r>
          </w:p>
        </w:tc>
        <w:tc>
          <w:tcPr>
            <w:tcW w:w="1980" w:type="dxa"/>
            <w:shd w:val="clear" w:color="auto" w:fill="auto"/>
            <w:vAlign w:val="center"/>
          </w:tcPr>
          <w:p w14:paraId="279AB38E">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D7E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240CFC1A">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6BAF3BA9">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6152C8F3">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（3）轮椅坡道两侧设置扶手，且坡道与休息平台的扶手保持连贯，扶手应符合“1.4.2.3无障碍扶手”的规定，坡道临空侧设置安全阻挡措施</w:t>
            </w:r>
          </w:p>
        </w:tc>
        <w:tc>
          <w:tcPr>
            <w:tcW w:w="1980" w:type="dxa"/>
            <w:shd w:val="clear" w:color="auto" w:fill="auto"/>
            <w:vAlign w:val="center"/>
          </w:tcPr>
          <w:p w14:paraId="0FCB5FFA">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4C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112D2B8A">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5FE97A5B">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2FD23D5A">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（4）轮椅坡道起点、终点和中间休息平台的水平长度不小于1.5m</w:t>
            </w:r>
          </w:p>
        </w:tc>
        <w:tc>
          <w:tcPr>
            <w:tcW w:w="1980" w:type="dxa"/>
            <w:shd w:val="clear" w:color="auto" w:fill="auto"/>
            <w:vAlign w:val="center"/>
          </w:tcPr>
          <w:p w14:paraId="225E37E4">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604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1EAAF22D">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2218" w:type="dxa"/>
            <w:shd w:val="clear" w:color="auto" w:fill="auto"/>
            <w:vAlign w:val="center"/>
          </w:tcPr>
          <w:p w14:paraId="7F0A1FB0">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室外通道无障碍衔接</w:t>
            </w:r>
          </w:p>
        </w:tc>
        <w:tc>
          <w:tcPr>
            <w:tcW w:w="8371" w:type="dxa"/>
            <w:gridSpan w:val="3"/>
            <w:shd w:val="clear" w:color="auto" w:fill="auto"/>
            <w:vAlign w:val="center"/>
          </w:tcPr>
          <w:p w14:paraId="160B41BE">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室外人行道与建筑出入口、车行道或其它场地（例如活动场地）实现无障碍衔接，便于轮椅通行。</w:t>
            </w:r>
          </w:p>
        </w:tc>
        <w:tc>
          <w:tcPr>
            <w:tcW w:w="1980" w:type="dxa"/>
            <w:shd w:val="clear" w:color="auto" w:fill="auto"/>
            <w:vAlign w:val="center"/>
          </w:tcPr>
          <w:p w14:paraId="01800099">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D3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50E5C0CA">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17</w:t>
            </w:r>
          </w:p>
        </w:tc>
        <w:tc>
          <w:tcPr>
            <w:tcW w:w="2218" w:type="dxa"/>
            <w:shd w:val="clear" w:color="auto" w:fill="auto"/>
            <w:vAlign w:val="center"/>
          </w:tcPr>
          <w:p w14:paraId="4E1B5155">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公共走廊地面</w:t>
            </w:r>
          </w:p>
        </w:tc>
        <w:tc>
          <w:tcPr>
            <w:tcW w:w="8371" w:type="dxa"/>
            <w:gridSpan w:val="3"/>
            <w:shd w:val="clear" w:color="auto" w:fill="auto"/>
            <w:vAlign w:val="center"/>
          </w:tcPr>
          <w:p w14:paraId="416F5BE5">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门槛高度及地面高差≤15mm，且以斜面过渡</w:t>
            </w:r>
          </w:p>
        </w:tc>
        <w:tc>
          <w:tcPr>
            <w:tcW w:w="1980" w:type="dxa"/>
            <w:shd w:val="clear" w:color="auto" w:fill="auto"/>
            <w:vAlign w:val="center"/>
          </w:tcPr>
          <w:p w14:paraId="5B49E47A">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509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Align w:val="center"/>
          </w:tcPr>
          <w:p w14:paraId="69B2665A">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18</w:t>
            </w:r>
          </w:p>
        </w:tc>
        <w:tc>
          <w:tcPr>
            <w:tcW w:w="2218" w:type="dxa"/>
            <w:vAlign w:val="center"/>
          </w:tcPr>
          <w:p w14:paraId="1CAB3284">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无障碍扶手</w:t>
            </w:r>
          </w:p>
        </w:tc>
        <w:tc>
          <w:tcPr>
            <w:tcW w:w="8371" w:type="dxa"/>
            <w:gridSpan w:val="3"/>
            <w:shd w:val="clear" w:color="auto" w:fill="auto"/>
            <w:vAlign w:val="center"/>
          </w:tcPr>
          <w:p w14:paraId="69558057">
            <w:pPr>
              <w:widowControl/>
              <w:spacing w:after="0" w:line="0" w:lineRule="atLeast"/>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老年人经过的公共走廊、楼梯的主要位置两侧设置扶手</w:t>
            </w:r>
          </w:p>
        </w:tc>
        <w:tc>
          <w:tcPr>
            <w:tcW w:w="1980" w:type="dxa"/>
            <w:shd w:val="clear" w:color="auto" w:fill="auto"/>
            <w:vAlign w:val="center"/>
          </w:tcPr>
          <w:p w14:paraId="483CD705">
            <w:pPr>
              <w:widowControl/>
              <w:spacing w:after="0" w:line="0" w:lineRule="atLeast"/>
              <w:ind w:firstLine="0" w:firstLineChars="0"/>
              <w:jc w:val="left"/>
              <w:rPr>
                <w:rFonts w:hint="eastAsia" w:ascii="宋体" w:hAnsi="宋体" w:eastAsia="宋体" w:cs="宋体"/>
                <w:color w:val="000000"/>
                <w:kern w:val="0"/>
                <w:sz w:val="18"/>
                <w:szCs w:val="18"/>
              </w:rPr>
            </w:pPr>
          </w:p>
        </w:tc>
      </w:tr>
      <w:tr w14:paraId="4F56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0C0DB79A">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19</w:t>
            </w:r>
          </w:p>
        </w:tc>
        <w:tc>
          <w:tcPr>
            <w:tcW w:w="2218" w:type="dxa"/>
            <w:vMerge w:val="restart"/>
            <w:shd w:val="clear" w:color="auto" w:fill="auto"/>
            <w:vAlign w:val="center"/>
          </w:tcPr>
          <w:p w14:paraId="56BD6C58">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公共交通空间地面（公共走廊、过厅、楼梯间等）</w:t>
            </w:r>
          </w:p>
        </w:tc>
        <w:tc>
          <w:tcPr>
            <w:tcW w:w="8371" w:type="dxa"/>
            <w:gridSpan w:val="3"/>
            <w:shd w:val="clear" w:color="auto" w:fill="auto"/>
            <w:vAlign w:val="center"/>
          </w:tcPr>
          <w:p w14:paraId="70A3E1AC">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（1）平整</w:t>
            </w:r>
          </w:p>
        </w:tc>
        <w:tc>
          <w:tcPr>
            <w:tcW w:w="1980" w:type="dxa"/>
            <w:shd w:val="clear" w:color="auto" w:fill="auto"/>
            <w:vAlign w:val="center"/>
          </w:tcPr>
          <w:p w14:paraId="3ED6F192">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DB0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CFC7F67">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48ABA1E8">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6A503856">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（2）防滑</w:t>
            </w:r>
          </w:p>
        </w:tc>
        <w:tc>
          <w:tcPr>
            <w:tcW w:w="1980" w:type="dxa"/>
            <w:shd w:val="clear" w:color="auto" w:fill="auto"/>
            <w:vAlign w:val="center"/>
          </w:tcPr>
          <w:p w14:paraId="1D8F960D">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CCC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5D6D4CCB">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6FCF539F">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243D8CBA">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（3）反光小或无反光</w:t>
            </w:r>
          </w:p>
        </w:tc>
        <w:tc>
          <w:tcPr>
            <w:tcW w:w="1980" w:type="dxa"/>
            <w:shd w:val="clear" w:color="auto" w:fill="auto"/>
            <w:vAlign w:val="center"/>
          </w:tcPr>
          <w:p w14:paraId="736929CC">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F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010D3D1">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649F6DF1">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77B9FF09">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（4）无缺损</w:t>
            </w:r>
          </w:p>
        </w:tc>
        <w:tc>
          <w:tcPr>
            <w:tcW w:w="1980" w:type="dxa"/>
            <w:shd w:val="clear" w:color="auto" w:fill="auto"/>
            <w:vAlign w:val="center"/>
          </w:tcPr>
          <w:p w14:paraId="2E691697">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D22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6B647F78">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2218" w:type="dxa"/>
            <w:vMerge w:val="restart"/>
            <w:shd w:val="clear" w:color="auto" w:fill="auto"/>
            <w:vAlign w:val="center"/>
          </w:tcPr>
          <w:p w14:paraId="118ACFB4">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各楼层垂直交通</w:t>
            </w:r>
          </w:p>
        </w:tc>
        <w:tc>
          <w:tcPr>
            <w:tcW w:w="8371" w:type="dxa"/>
            <w:gridSpan w:val="3"/>
            <w:shd w:val="clear" w:color="auto" w:fill="auto"/>
            <w:vAlign w:val="center"/>
          </w:tcPr>
          <w:p w14:paraId="6AA36DC0">
            <w:pPr>
              <w:widowControl/>
              <w:spacing w:after="0" w:line="0" w:lineRule="atLeast"/>
              <w:ind w:firstLine="0" w:firstLineChars="0"/>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（1）采用电梯或升降平台</w:t>
            </w:r>
          </w:p>
        </w:tc>
        <w:tc>
          <w:tcPr>
            <w:tcW w:w="1980" w:type="dxa"/>
            <w:shd w:val="clear" w:color="auto" w:fill="auto"/>
            <w:vAlign w:val="center"/>
          </w:tcPr>
          <w:p w14:paraId="397BA60B">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0D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52CDD90B">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643099D2">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0D9E56AD">
            <w:pPr>
              <w:widowControl/>
              <w:spacing w:after="0" w:line="0" w:lineRule="atLeast"/>
              <w:ind w:firstLine="0" w:firstLineChars="0"/>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（2）采用轮椅坡道或楼梯升降机（爬楼机）</w:t>
            </w:r>
          </w:p>
        </w:tc>
        <w:tc>
          <w:tcPr>
            <w:tcW w:w="1980" w:type="dxa"/>
            <w:shd w:val="clear" w:color="auto" w:fill="auto"/>
            <w:vAlign w:val="center"/>
          </w:tcPr>
          <w:p w14:paraId="10666E16">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3E4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7C815B4E">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2218" w:type="dxa"/>
            <w:vMerge w:val="restart"/>
            <w:shd w:val="clear" w:color="auto" w:fill="auto"/>
            <w:vAlign w:val="center"/>
          </w:tcPr>
          <w:p w14:paraId="1714C2F3">
            <w:pPr>
              <w:widowControl/>
              <w:spacing w:after="0" w:line="0" w:lineRule="atLeast"/>
              <w:ind w:firstLine="0" w:firstLineChars="0"/>
              <w:rPr>
                <w:rFonts w:ascii="宋体" w:hAnsi="宋体" w:eastAsia="宋体" w:cs="宋体"/>
                <w:kern w:val="0"/>
                <w:sz w:val="18"/>
                <w:szCs w:val="18"/>
              </w:rPr>
            </w:pPr>
            <w:r>
              <w:rPr>
                <w:rFonts w:hint="eastAsia" w:ascii="宋体" w:hAnsi="宋体" w:eastAsia="宋体" w:cs="宋体"/>
                <w:kern w:val="0"/>
                <w:sz w:val="18"/>
                <w:szCs w:val="18"/>
              </w:rPr>
              <w:t>无障碍电梯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若有，至少1部电梯符合</w:t>
            </w:r>
          </w:p>
        </w:tc>
        <w:tc>
          <w:tcPr>
            <w:tcW w:w="8371" w:type="dxa"/>
            <w:gridSpan w:val="3"/>
            <w:shd w:val="clear" w:color="auto" w:fill="auto"/>
            <w:vAlign w:val="center"/>
          </w:tcPr>
          <w:p w14:paraId="121D5A21">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color w:val="000000"/>
                <w:kern w:val="0"/>
                <w:sz w:val="18"/>
                <w:szCs w:val="18"/>
              </w:rPr>
              <w:t>老年人用房均设在一层</w:t>
            </w:r>
          </w:p>
        </w:tc>
        <w:tc>
          <w:tcPr>
            <w:tcW w:w="1980" w:type="dxa"/>
            <w:shd w:val="clear" w:color="auto" w:fill="auto"/>
            <w:vAlign w:val="center"/>
          </w:tcPr>
          <w:p w14:paraId="08FF916B">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59C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ACE5827">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285C5AEA">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1D9ACFAB">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机构为多层或高层建设，当老年人用房设在不同楼层，设有电梯</w:t>
            </w:r>
          </w:p>
        </w:tc>
        <w:tc>
          <w:tcPr>
            <w:tcW w:w="1980" w:type="dxa"/>
            <w:shd w:val="clear" w:color="auto" w:fill="auto"/>
            <w:vAlign w:val="center"/>
          </w:tcPr>
          <w:p w14:paraId="656ADAAC">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C89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0F7B72B5">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5D1BCB99">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228BDD03">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kern w:val="0"/>
                <w:sz w:val="18"/>
                <w:szCs w:val="18"/>
              </w:rPr>
              <w:t>（1）轿厢深度≥1.40m，宽度≥1.10m；轿厢门开启净宽≥0.80m；电梯门洞净宽度≥0.90m</w:t>
            </w:r>
          </w:p>
        </w:tc>
        <w:tc>
          <w:tcPr>
            <w:tcW w:w="1980" w:type="dxa"/>
            <w:shd w:val="clear" w:color="auto" w:fill="auto"/>
            <w:vAlign w:val="center"/>
          </w:tcPr>
          <w:p w14:paraId="239D49ED">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F4B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5A06A696">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210349CF">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2D568C8B">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（2）轿厢侧壁设有扶手，且扶手形式不占用过多轿厢内部空间，扶手形式不易对人员形成磕碰；</w:t>
            </w:r>
          </w:p>
        </w:tc>
        <w:tc>
          <w:tcPr>
            <w:tcW w:w="1980" w:type="dxa"/>
            <w:shd w:val="clear" w:color="auto" w:fill="auto"/>
            <w:vAlign w:val="center"/>
          </w:tcPr>
          <w:p w14:paraId="115874CD">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A5A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FE3E280">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288ACC69">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14DB5E71">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（3）轿厢照明良好，便于老年人进出时看清地面以及操作选层按钮</w:t>
            </w:r>
          </w:p>
        </w:tc>
        <w:tc>
          <w:tcPr>
            <w:tcW w:w="1980" w:type="dxa"/>
            <w:shd w:val="clear" w:color="auto" w:fill="auto"/>
            <w:vAlign w:val="center"/>
          </w:tcPr>
          <w:p w14:paraId="097CED4F">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FA7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7B8B614">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510425ED">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43B22DE1">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（4）轿厢设有延时关门按钮</w:t>
            </w:r>
          </w:p>
        </w:tc>
        <w:tc>
          <w:tcPr>
            <w:tcW w:w="1980" w:type="dxa"/>
            <w:shd w:val="clear" w:color="auto" w:fill="auto"/>
            <w:vAlign w:val="center"/>
          </w:tcPr>
          <w:p w14:paraId="280D61C7">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DB9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0C12280B">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15AC4042">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0BAD7FF6">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（5）轿厢设有运行显示装置和抵达音响</w:t>
            </w:r>
          </w:p>
        </w:tc>
        <w:tc>
          <w:tcPr>
            <w:tcW w:w="1980" w:type="dxa"/>
            <w:shd w:val="clear" w:color="auto" w:fill="auto"/>
            <w:vAlign w:val="center"/>
          </w:tcPr>
          <w:p w14:paraId="53E3A783">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4DD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470C6805">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w:t>
            </w:r>
          </w:p>
        </w:tc>
        <w:tc>
          <w:tcPr>
            <w:tcW w:w="2218" w:type="dxa"/>
            <w:vMerge w:val="restart"/>
            <w:shd w:val="clear" w:color="auto" w:fill="auto"/>
            <w:vAlign w:val="center"/>
          </w:tcPr>
          <w:p w14:paraId="61BE5A92">
            <w:pPr>
              <w:widowControl/>
              <w:spacing w:after="0" w:line="0" w:lineRule="atLeast"/>
              <w:ind w:firstLine="0" w:firstLineChars="0"/>
              <w:rPr>
                <w:rFonts w:ascii="宋体" w:hAnsi="宋体" w:eastAsia="宋体" w:cs="宋体"/>
                <w:kern w:val="0"/>
                <w:sz w:val="18"/>
                <w:szCs w:val="18"/>
              </w:rPr>
            </w:pPr>
            <w:r>
              <w:rPr>
                <w:rFonts w:hint="eastAsia" w:ascii="宋体" w:hAnsi="宋体" w:eastAsia="宋体" w:cs="宋体"/>
                <w:kern w:val="0"/>
                <w:sz w:val="18"/>
                <w:szCs w:val="18"/>
              </w:rPr>
              <w:t>担架电梯</w:t>
            </w:r>
          </w:p>
        </w:tc>
        <w:tc>
          <w:tcPr>
            <w:tcW w:w="8371" w:type="dxa"/>
            <w:gridSpan w:val="3"/>
            <w:shd w:val="clear" w:color="auto" w:fill="auto"/>
            <w:vAlign w:val="center"/>
          </w:tcPr>
          <w:p w14:paraId="65F28CFB">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机构为单层建筑（或老年人用房均设在一层）</w:t>
            </w:r>
          </w:p>
        </w:tc>
        <w:tc>
          <w:tcPr>
            <w:tcW w:w="1980" w:type="dxa"/>
            <w:shd w:val="clear" w:color="auto" w:fill="auto"/>
            <w:vAlign w:val="center"/>
          </w:tcPr>
          <w:p w14:paraId="5CFA806A">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CE1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4FAA7F5">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0DFFDBCC">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3D649B91">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建筑内设有电梯，至少1部电梯满足担架进出及运送需求</w:t>
            </w:r>
          </w:p>
        </w:tc>
        <w:tc>
          <w:tcPr>
            <w:tcW w:w="1980" w:type="dxa"/>
            <w:shd w:val="clear" w:color="auto" w:fill="auto"/>
            <w:vAlign w:val="center"/>
          </w:tcPr>
          <w:p w14:paraId="29043F2B">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D81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0C608CBD">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2F4B8644">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2B0B3E4A">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老年人用房设在不同楼层，未设电梯</w:t>
            </w:r>
          </w:p>
        </w:tc>
        <w:tc>
          <w:tcPr>
            <w:tcW w:w="1980" w:type="dxa"/>
            <w:shd w:val="clear" w:color="auto" w:fill="auto"/>
            <w:vAlign w:val="center"/>
          </w:tcPr>
          <w:p w14:paraId="2A19C80D">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27A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6AB5D46C">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w:t>
            </w:r>
          </w:p>
        </w:tc>
        <w:tc>
          <w:tcPr>
            <w:tcW w:w="2218" w:type="dxa"/>
            <w:vMerge w:val="restart"/>
            <w:shd w:val="clear" w:color="auto" w:fill="auto"/>
            <w:vAlign w:val="center"/>
          </w:tcPr>
          <w:p w14:paraId="6E0B7A76">
            <w:pPr>
              <w:widowControl/>
              <w:spacing w:after="0" w:line="0" w:lineRule="atLeast"/>
              <w:ind w:firstLine="0" w:firstLineChars="0"/>
              <w:rPr>
                <w:rFonts w:ascii="宋体" w:hAnsi="宋体" w:eastAsia="宋体" w:cs="宋体"/>
                <w:kern w:val="0"/>
                <w:sz w:val="18"/>
                <w:szCs w:val="18"/>
              </w:rPr>
            </w:pPr>
            <w:r>
              <w:rPr>
                <w:rFonts w:hint="eastAsia" w:ascii="宋体" w:hAnsi="宋体" w:eastAsia="宋体" w:cs="宋体"/>
                <w:kern w:val="0"/>
                <w:sz w:val="18"/>
                <w:szCs w:val="18"/>
              </w:rPr>
              <w:t>电梯数量</w:t>
            </w:r>
          </w:p>
        </w:tc>
        <w:tc>
          <w:tcPr>
            <w:tcW w:w="8371" w:type="dxa"/>
            <w:gridSpan w:val="3"/>
            <w:shd w:val="clear" w:color="auto" w:fill="auto"/>
            <w:vAlign w:val="center"/>
          </w:tcPr>
          <w:p w14:paraId="425AAAF0">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机构为单层建筑（或老年人用房均设在一层）</w:t>
            </w:r>
          </w:p>
        </w:tc>
        <w:tc>
          <w:tcPr>
            <w:tcW w:w="1980" w:type="dxa"/>
            <w:shd w:val="clear" w:color="auto" w:fill="auto"/>
            <w:vAlign w:val="center"/>
          </w:tcPr>
          <w:p w14:paraId="5646A0B6">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93B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17183772">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1408FEC6">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47BF09D8">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老年人用房设在不同楼层，设有电梯</w:t>
            </w:r>
          </w:p>
        </w:tc>
        <w:tc>
          <w:tcPr>
            <w:tcW w:w="1980" w:type="dxa"/>
            <w:shd w:val="clear" w:color="auto" w:fill="auto"/>
            <w:vAlign w:val="center"/>
          </w:tcPr>
          <w:p w14:paraId="0F203FD4">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20C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1B29D85E">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kern w:val="0"/>
                <w:sz w:val="18"/>
                <w:szCs w:val="18"/>
              </w:rPr>
            </w:pPr>
          </w:p>
        </w:tc>
        <w:tc>
          <w:tcPr>
            <w:tcW w:w="2218" w:type="dxa"/>
            <w:vMerge w:val="continue"/>
            <w:vAlign w:val="center"/>
          </w:tcPr>
          <w:p w14:paraId="0F0D350D">
            <w:pPr>
              <w:widowControl/>
              <w:spacing w:after="0" w:line="0" w:lineRule="atLeast"/>
              <w:ind w:firstLine="0" w:firstLineChars="0"/>
              <w:jc w:val="left"/>
              <w:rPr>
                <w:rFonts w:ascii="宋体" w:hAnsi="宋体" w:eastAsia="宋体" w:cs="宋体"/>
                <w:kern w:val="0"/>
                <w:sz w:val="18"/>
                <w:szCs w:val="18"/>
              </w:rPr>
            </w:pPr>
          </w:p>
        </w:tc>
        <w:tc>
          <w:tcPr>
            <w:tcW w:w="8371" w:type="dxa"/>
            <w:gridSpan w:val="3"/>
            <w:shd w:val="clear" w:color="auto" w:fill="auto"/>
            <w:vAlign w:val="center"/>
          </w:tcPr>
          <w:p w14:paraId="3D204C2C">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为老年人居室使用的电梯，电梯数量、设计床位数</w:t>
            </w:r>
          </w:p>
        </w:tc>
        <w:tc>
          <w:tcPr>
            <w:tcW w:w="1980" w:type="dxa"/>
            <w:shd w:val="clear" w:color="auto" w:fill="auto"/>
            <w:vAlign w:val="center"/>
          </w:tcPr>
          <w:p w14:paraId="7547C8B0">
            <w:pPr>
              <w:widowControl/>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电梯数量</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台</w:t>
            </w:r>
            <w:r>
              <w:rPr>
                <w:rFonts w:hint="eastAsia" w:ascii="宋体" w:hAnsi="宋体" w:eastAsia="宋体" w:cs="宋体"/>
                <w:kern w:val="0"/>
                <w:sz w:val="18"/>
                <w:szCs w:val="18"/>
                <w:u w:val="single"/>
              </w:rPr>
              <w:br w:type="textWrapping"/>
            </w:r>
            <w:r>
              <w:rPr>
                <w:rFonts w:hint="eastAsia" w:ascii="宋体" w:hAnsi="宋体" w:eastAsia="宋体" w:cs="宋体"/>
                <w:kern w:val="0"/>
                <w:sz w:val="18"/>
                <w:szCs w:val="18"/>
              </w:rPr>
              <w:t>设计床位</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张</w:t>
            </w:r>
          </w:p>
        </w:tc>
      </w:tr>
      <w:tr w14:paraId="685E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47D7E311">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24</w:t>
            </w:r>
          </w:p>
        </w:tc>
        <w:tc>
          <w:tcPr>
            <w:tcW w:w="2218" w:type="dxa"/>
            <w:vMerge w:val="restart"/>
            <w:shd w:val="clear" w:color="auto" w:fill="auto"/>
            <w:vAlign w:val="center"/>
          </w:tcPr>
          <w:p w14:paraId="2DADB8DA">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建筑内楼梯</w:t>
            </w:r>
          </w:p>
        </w:tc>
        <w:tc>
          <w:tcPr>
            <w:tcW w:w="8371" w:type="dxa"/>
            <w:gridSpan w:val="3"/>
            <w:shd w:val="clear" w:color="auto" w:fill="auto"/>
            <w:vAlign w:val="center"/>
          </w:tcPr>
          <w:p w14:paraId="14F13D8D">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机构为单层建筑（或老年人用房均设在一层）</w:t>
            </w:r>
          </w:p>
        </w:tc>
        <w:tc>
          <w:tcPr>
            <w:tcW w:w="1980" w:type="dxa"/>
            <w:shd w:val="clear" w:color="auto" w:fill="auto"/>
            <w:vAlign w:val="center"/>
          </w:tcPr>
          <w:p w14:paraId="01B7D460">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B70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277EE8E0">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603472F5">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03B75348">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（1）非弧线形楼梯</w:t>
            </w:r>
          </w:p>
        </w:tc>
        <w:tc>
          <w:tcPr>
            <w:tcW w:w="1980" w:type="dxa"/>
            <w:shd w:val="clear" w:color="auto" w:fill="auto"/>
            <w:vAlign w:val="center"/>
          </w:tcPr>
          <w:p w14:paraId="6020E30F">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7F4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A0DF103">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54EBA30B">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2DDFBD36">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（2）楼梯设有扶手，且扶手高度应符合无障碍扶手（见1.4.2.3）规定</w:t>
            </w:r>
          </w:p>
        </w:tc>
        <w:tc>
          <w:tcPr>
            <w:tcW w:w="1980" w:type="dxa"/>
            <w:shd w:val="clear" w:color="auto" w:fill="auto"/>
            <w:vAlign w:val="center"/>
          </w:tcPr>
          <w:p w14:paraId="52551DA7">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703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05622A77">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0FEADB67">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7129D1E6">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踏步符合：无异形踏步，且楼梯平台内不设踏步；各级踏步均匀一致；踏步前缘不突出,踏面下方不透空；楼梯踏面和踢面的颜色有区分、对比；踏面采用防滑材料饰面，所有踏步上的防滑条、警示条等附着物均不突出踏面</w:t>
            </w:r>
          </w:p>
        </w:tc>
        <w:tc>
          <w:tcPr>
            <w:tcW w:w="1980" w:type="dxa"/>
            <w:shd w:val="clear" w:color="auto" w:fill="auto"/>
            <w:vAlign w:val="center"/>
          </w:tcPr>
          <w:p w14:paraId="50137F2F">
            <w:pPr>
              <w:widowControl/>
              <w:spacing w:after="0" w:line="0" w:lineRule="atLeast"/>
              <w:ind w:firstLine="0" w:firstLineChars="0"/>
              <w:jc w:val="left"/>
              <w:rPr>
                <w:rFonts w:hint="eastAsia" w:ascii="宋体" w:hAnsi="宋体" w:eastAsia="宋体" w:cs="宋体"/>
                <w:color w:val="000000"/>
                <w:kern w:val="0"/>
                <w:sz w:val="18"/>
                <w:szCs w:val="18"/>
                <w:lang w:eastAsia="zh-CN"/>
              </w:rPr>
            </w:pPr>
          </w:p>
        </w:tc>
      </w:tr>
      <w:tr w14:paraId="60EF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184BF314">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086DEE25">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7EC3437A">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（4）楼梯上行及下行第一阶与平台有明显区别，或设有提示标识</w:t>
            </w:r>
          </w:p>
        </w:tc>
        <w:tc>
          <w:tcPr>
            <w:tcW w:w="1980" w:type="dxa"/>
            <w:shd w:val="clear" w:color="auto" w:fill="auto"/>
            <w:vAlign w:val="center"/>
          </w:tcPr>
          <w:p w14:paraId="2DD83BEE">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27E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830BC69">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1A6BF155">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045DC152">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（5）梯段通行净宽不应小于1.20m</w:t>
            </w:r>
          </w:p>
        </w:tc>
        <w:tc>
          <w:tcPr>
            <w:tcW w:w="1980" w:type="dxa"/>
            <w:shd w:val="clear" w:color="auto" w:fill="auto"/>
            <w:vAlign w:val="center"/>
          </w:tcPr>
          <w:p w14:paraId="78EE6ED4">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DA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dxa"/>
            <w:vMerge w:val="continue"/>
            <w:vAlign w:val="center"/>
          </w:tcPr>
          <w:p w14:paraId="176A2813">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0A215484">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6A105757">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（6）楼梯起终点有局部照明，楼梯间照度不低于100lx</w:t>
            </w:r>
          </w:p>
        </w:tc>
        <w:tc>
          <w:tcPr>
            <w:tcW w:w="1980" w:type="dxa"/>
            <w:shd w:val="clear" w:color="auto" w:fill="auto"/>
            <w:vAlign w:val="center"/>
          </w:tcPr>
          <w:p w14:paraId="48A2CEEF">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F96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65508C5">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06166209">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28548A3B">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（7）如采用栏杆式楼梯，在栏杆下方宜设置安全阻挡措施</w:t>
            </w:r>
          </w:p>
        </w:tc>
        <w:tc>
          <w:tcPr>
            <w:tcW w:w="1980" w:type="dxa"/>
            <w:shd w:val="clear" w:color="auto" w:fill="auto"/>
            <w:vAlign w:val="center"/>
          </w:tcPr>
          <w:p w14:paraId="7039523D">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A78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6024D437">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2218" w:type="dxa"/>
            <w:vMerge w:val="restart"/>
            <w:shd w:val="clear" w:color="auto" w:fill="auto"/>
            <w:vAlign w:val="center"/>
          </w:tcPr>
          <w:p w14:paraId="6DC006F7">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室内外台阶</w:t>
            </w:r>
          </w:p>
        </w:tc>
        <w:tc>
          <w:tcPr>
            <w:tcW w:w="8371" w:type="dxa"/>
            <w:gridSpan w:val="3"/>
            <w:shd w:val="clear" w:color="auto" w:fill="auto"/>
            <w:vAlign w:val="center"/>
          </w:tcPr>
          <w:p w14:paraId="25AFD1A0">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符合相关标准，无需设置室内外台阶</w:t>
            </w:r>
          </w:p>
        </w:tc>
        <w:tc>
          <w:tcPr>
            <w:tcW w:w="1980" w:type="dxa"/>
            <w:shd w:val="clear" w:color="auto" w:fill="auto"/>
            <w:vAlign w:val="center"/>
          </w:tcPr>
          <w:p w14:paraId="40E73CB5">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1BC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26EA9D2">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7E974CE1">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55EB988C">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（1）室内外台阶踏步宽度不小于300mm，踏步高度不大于150mm，并不小于100mm（或无需设置室内外台阶）</w:t>
            </w:r>
          </w:p>
        </w:tc>
        <w:tc>
          <w:tcPr>
            <w:tcW w:w="1980" w:type="dxa"/>
            <w:shd w:val="clear" w:color="auto" w:fill="auto"/>
            <w:vAlign w:val="center"/>
          </w:tcPr>
          <w:p w14:paraId="0F987C9B">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3C0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4446E4C2">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3A2B2D60">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21C5485B">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（2）踏步应防滑</w:t>
            </w:r>
          </w:p>
        </w:tc>
        <w:tc>
          <w:tcPr>
            <w:tcW w:w="1980" w:type="dxa"/>
            <w:shd w:val="clear" w:color="auto" w:fill="auto"/>
            <w:vAlign w:val="center"/>
          </w:tcPr>
          <w:p w14:paraId="53A56508">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192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CF71288">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0B30DF42">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57EFCBD6">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（3）三级及三级以上的台阶应在两侧设置扶手，扶手应符合“无障碍扶手”(见1.4.2.3的规定)</w:t>
            </w:r>
          </w:p>
        </w:tc>
        <w:tc>
          <w:tcPr>
            <w:tcW w:w="1980" w:type="dxa"/>
            <w:shd w:val="clear" w:color="auto" w:fill="auto"/>
            <w:vAlign w:val="center"/>
          </w:tcPr>
          <w:p w14:paraId="0EE0F743">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753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B16089E">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353BC94B">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1DD57593">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（4）台阶上行及下行的第一阶宜在颜色或材质上与其他阶有明显区别</w:t>
            </w:r>
          </w:p>
        </w:tc>
        <w:tc>
          <w:tcPr>
            <w:tcW w:w="1980" w:type="dxa"/>
            <w:shd w:val="clear" w:color="auto" w:fill="auto"/>
            <w:vAlign w:val="center"/>
          </w:tcPr>
          <w:p w14:paraId="45EDD4DA">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3E0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473D8291">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2218" w:type="dxa"/>
            <w:vMerge w:val="restart"/>
            <w:shd w:val="clear" w:color="auto" w:fill="auto"/>
            <w:vAlign w:val="center"/>
          </w:tcPr>
          <w:p w14:paraId="28982D2B">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室内通道无障碍衔接</w:t>
            </w:r>
          </w:p>
        </w:tc>
        <w:tc>
          <w:tcPr>
            <w:tcW w:w="8371" w:type="dxa"/>
            <w:gridSpan w:val="3"/>
            <w:shd w:val="clear" w:color="auto" w:fill="auto"/>
            <w:vAlign w:val="center"/>
          </w:tcPr>
          <w:p w14:paraId="40D8B483">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室外通道、避难层出入口、室内通道走廊、室内出入口、坡道或升降设备等形成连续性、无障碍通道</w:t>
            </w:r>
          </w:p>
        </w:tc>
        <w:tc>
          <w:tcPr>
            <w:tcW w:w="1980" w:type="dxa"/>
            <w:shd w:val="clear" w:color="auto" w:fill="auto"/>
            <w:vAlign w:val="center"/>
          </w:tcPr>
          <w:p w14:paraId="21617CB6">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F98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36A63C9D">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7F13A96B">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20675E62">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无障碍通道连通每一老年人</w:t>
            </w:r>
            <w:r>
              <w:rPr>
                <w:rFonts w:hint="eastAsia" w:ascii="宋体" w:hAnsi="宋体" w:eastAsia="宋体" w:cs="宋体"/>
                <w:color w:val="000000"/>
                <w:kern w:val="0"/>
                <w:sz w:val="18"/>
                <w:szCs w:val="18"/>
                <w:lang w:val="en-US" w:eastAsia="zh-CN"/>
              </w:rPr>
              <w:t>的居室和医疗、娱乐等功能用房</w:t>
            </w:r>
          </w:p>
        </w:tc>
        <w:tc>
          <w:tcPr>
            <w:tcW w:w="1980" w:type="dxa"/>
            <w:shd w:val="clear" w:color="auto" w:fill="auto"/>
            <w:vAlign w:val="center"/>
          </w:tcPr>
          <w:p w14:paraId="138BFB14">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095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015DAD09">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26301600">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002301BC">
            <w:pPr>
              <w:widowControl/>
              <w:spacing w:after="0" w:line="0" w:lineRule="atLeast"/>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室内通过要</w:t>
            </w:r>
            <w:r>
              <w:rPr>
                <w:rFonts w:hint="eastAsia" w:ascii="宋体" w:hAnsi="宋体" w:eastAsia="宋体" w:cs="宋体"/>
                <w:color w:val="000000"/>
                <w:kern w:val="0"/>
                <w:sz w:val="18"/>
                <w:szCs w:val="18"/>
              </w:rPr>
              <w:t>地面平整，采用防滑且具有防护性的材料</w:t>
            </w:r>
          </w:p>
        </w:tc>
        <w:tc>
          <w:tcPr>
            <w:tcW w:w="1980" w:type="dxa"/>
            <w:shd w:val="clear" w:color="auto" w:fill="auto"/>
            <w:vAlign w:val="center"/>
          </w:tcPr>
          <w:p w14:paraId="702DE64D">
            <w:pPr>
              <w:widowControl/>
              <w:spacing w:after="0" w:line="0" w:lineRule="atLeast"/>
              <w:ind w:firstLine="0" w:firstLineChars="0"/>
              <w:rPr>
                <w:rFonts w:hint="eastAsia" w:ascii="宋体" w:hAnsi="宋体" w:eastAsia="宋体" w:cs="宋体"/>
                <w:color w:val="000000"/>
                <w:kern w:val="0"/>
                <w:sz w:val="18"/>
                <w:szCs w:val="18"/>
              </w:rPr>
            </w:pPr>
          </w:p>
        </w:tc>
      </w:tr>
      <w:tr w14:paraId="38A2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4D772AB2">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2218" w:type="dxa"/>
            <w:shd w:val="clear" w:color="auto" w:fill="auto"/>
            <w:vAlign w:val="center"/>
          </w:tcPr>
          <w:p w14:paraId="2E70C7DE">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居室内外地面高差</w:t>
            </w:r>
          </w:p>
        </w:tc>
        <w:tc>
          <w:tcPr>
            <w:tcW w:w="8371" w:type="dxa"/>
            <w:gridSpan w:val="3"/>
            <w:shd w:val="clear" w:color="auto" w:fill="auto"/>
            <w:vAlign w:val="center"/>
          </w:tcPr>
          <w:p w14:paraId="778C2794">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无门槛及高差；或门槛高度及地面高差≦15mm，并以斜面过渡</w:t>
            </w:r>
          </w:p>
        </w:tc>
        <w:tc>
          <w:tcPr>
            <w:tcW w:w="1980" w:type="dxa"/>
            <w:shd w:val="clear" w:color="auto" w:fill="auto"/>
            <w:vAlign w:val="center"/>
          </w:tcPr>
          <w:p w14:paraId="6032D6B6">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54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3FCA72D3">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28</w:t>
            </w:r>
          </w:p>
        </w:tc>
        <w:tc>
          <w:tcPr>
            <w:tcW w:w="2218" w:type="dxa"/>
            <w:shd w:val="clear" w:color="auto" w:fill="auto"/>
            <w:vAlign w:val="center"/>
          </w:tcPr>
          <w:p w14:paraId="45DD7DEE">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居室地面</w:t>
            </w:r>
          </w:p>
        </w:tc>
        <w:tc>
          <w:tcPr>
            <w:tcW w:w="8371" w:type="dxa"/>
            <w:gridSpan w:val="3"/>
            <w:shd w:val="clear" w:color="auto" w:fill="auto"/>
            <w:vAlign w:val="center"/>
          </w:tcPr>
          <w:p w14:paraId="088192A1">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地面铺装平整、防滑。</w:t>
            </w:r>
          </w:p>
        </w:tc>
        <w:tc>
          <w:tcPr>
            <w:tcW w:w="1980" w:type="dxa"/>
            <w:shd w:val="clear" w:color="auto" w:fill="auto"/>
            <w:vAlign w:val="center"/>
          </w:tcPr>
          <w:p w14:paraId="053EBC13">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2CA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0B98CCC1">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29</w:t>
            </w:r>
          </w:p>
        </w:tc>
        <w:tc>
          <w:tcPr>
            <w:tcW w:w="2218" w:type="dxa"/>
            <w:shd w:val="clear" w:color="auto" w:fill="auto"/>
            <w:vAlign w:val="center"/>
          </w:tcPr>
          <w:p w14:paraId="1D9524F1">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卫生间内外地面高差</w:t>
            </w:r>
          </w:p>
        </w:tc>
        <w:tc>
          <w:tcPr>
            <w:tcW w:w="8371" w:type="dxa"/>
            <w:gridSpan w:val="3"/>
            <w:shd w:val="clear" w:color="auto" w:fill="auto"/>
            <w:vAlign w:val="center"/>
          </w:tcPr>
          <w:p w14:paraId="7D8DC6BA">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（含公共卫生间及居室内卫生间）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无门槛及高差；或门槛高度及地面高差≤15mm，并以斜面过渡</w:t>
            </w:r>
          </w:p>
        </w:tc>
        <w:tc>
          <w:tcPr>
            <w:tcW w:w="1980" w:type="dxa"/>
            <w:shd w:val="clear" w:color="auto" w:fill="auto"/>
            <w:vAlign w:val="center"/>
          </w:tcPr>
          <w:p w14:paraId="28F3196D">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C9B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721AAB91">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w:t>
            </w:r>
          </w:p>
        </w:tc>
        <w:tc>
          <w:tcPr>
            <w:tcW w:w="2218" w:type="dxa"/>
            <w:vMerge w:val="restart"/>
            <w:shd w:val="clear" w:color="auto" w:fill="auto"/>
            <w:vAlign w:val="center"/>
          </w:tcPr>
          <w:p w14:paraId="136E1B40">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无障碍厕位（含公共卫生间及居室内卫生间）门</w:t>
            </w:r>
          </w:p>
        </w:tc>
        <w:tc>
          <w:tcPr>
            <w:tcW w:w="8371" w:type="dxa"/>
            <w:gridSpan w:val="3"/>
            <w:shd w:val="clear" w:color="auto" w:fill="auto"/>
            <w:vAlign w:val="center"/>
          </w:tcPr>
          <w:p w14:paraId="681C5E36">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（1）无障碍厕位的门宜向外开启；如向内开启，需在开启后厕位内留有直径不小于1.50m的轮椅回转空间</w:t>
            </w:r>
          </w:p>
        </w:tc>
        <w:tc>
          <w:tcPr>
            <w:tcW w:w="1980" w:type="dxa"/>
            <w:shd w:val="clear" w:color="auto" w:fill="auto"/>
            <w:vAlign w:val="center"/>
          </w:tcPr>
          <w:p w14:paraId="1D1A5422">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C75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7374517">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4B3F4BB0">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6EC4DCE3">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）采用门外可紧急开启的插销</w:t>
            </w:r>
          </w:p>
        </w:tc>
        <w:tc>
          <w:tcPr>
            <w:tcW w:w="1980" w:type="dxa"/>
            <w:shd w:val="clear" w:color="auto" w:fill="auto"/>
            <w:vAlign w:val="center"/>
          </w:tcPr>
          <w:p w14:paraId="6BD5E7AD">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692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4EB2311A">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31</w:t>
            </w:r>
          </w:p>
        </w:tc>
        <w:tc>
          <w:tcPr>
            <w:tcW w:w="2218" w:type="dxa"/>
            <w:vMerge w:val="restart"/>
            <w:shd w:val="clear" w:color="auto" w:fill="auto"/>
            <w:vAlign w:val="center"/>
          </w:tcPr>
          <w:p w14:paraId="03065C6F">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卫生间厕位尺寸（含公共卫生间及居室内卫生间）</w:t>
            </w:r>
          </w:p>
        </w:tc>
        <w:tc>
          <w:tcPr>
            <w:tcW w:w="8371" w:type="dxa"/>
            <w:gridSpan w:val="3"/>
            <w:shd w:val="clear" w:color="auto" w:fill="auto"/>
            <w:vAlign w:val="center"/>
          </w:tcPr>
          <w:p w14:paraId="4DDB1FA4">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（1）满足轮椅通行</w:t>
            </w:r>
          </w:p>
        </w:tc>
        <w:tc>
          <w:tcPr>
            <w:tcW w:w="1980" w:type="dxa"/>
            <w:shd w:val="clear" w:color="auto" w:fill="auto"/>
            <w:vAlign w:val="center"/>
          </w:tcPr>
          <w:p w14:paraId="2FBBAD5E">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41D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3FA21ABD">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36541008">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4A1A70B4">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（2）尺寸不小于1.8mx1m</w:t>
            </w:r>
          </w:p>
        </w:tc>
        <w:tc>
          <w:tcPr>
            <w:tcW w:w="1980" w:type="dxa"/>
            <w:shd w:val="clear" w:color="auto" w:fill="auto"/>
            <w:vAlign w:val="center"/>
          </w:tcPr>
          <w:p w14:paraId="25FC653B">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F7C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55A8F849">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2218" w:type="dxa"/>
            <w:vMerge w:val="restart"/>
            <w:shd w:val="clear" w:color="auto" w:fill="auto"/>
            <w:vAlign w:val="center"/>
          </w:tcPr>
          <w:p w14:paraId="288049CF">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卫生间（含公共卫生间及居室内卫生间）内设扶手</w:t>
            </w:r>
          </w:p>
        </w:tc>
        <w:tc>
          <w:tcPr>
            <w:tcW w:w="8371" w:type="dxa"/>
            <w:gridSpan w:val="3"/>
            <w:shd w:val="clear" w:color="auto" w:fill="auto"/>
            <w:vAlign w:val="center"/>
          </w:tcPr>
          <w:p w14:paraId="10FF2747">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卫生间内设有扶手</w:t>
            </w:r>
          </w:p>
        </w:tc>
        <w:tc>
          <w:tcPr>
            <w:tcW w:w="1980" w:type="dxa"/>
            <w:shd w:val="clear" w:color="auto" w:fill="auto"/>
            <w:vAlign w:val="center"/>
          </w:tcPr>
          <w:p w14:paraId="4251822F">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A55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346111EB">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0BFE0112">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60CD10A6">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（1）直径为30mm～40mm</w:t>
            </w:r>
          </w:p>
        </w:tc>
        <w:tc>
          <w:tcPr>
            <w:tcW w:w="1980" w:type="dxa"/>
            <w:shd w:val="clear" w:color="auto" w:fill="auto"/>
            <w:vAlign w:val="center"/>
          </w:tcPr>
          <w:p w14:paraId="374A2429">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FFE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0FCCD107">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5E3F5C76">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4DD5B13C">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（2）内侧距墙不应小于40mm</w:t>
            </w:r>
          </w:p>
        </w:tc>
        <w:tc>
          <w:tcPr>
            <w:tcW w:w="1980" w:type="dxa"/>
            <w:shd w:val="clear" w:color="auto" w:fill="auto"/>
            <w:vAlign w:val="center"/>
          </w:tcPr>
          <w:p w14:paraId="3F9EE790">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B15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747B3CCB">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33</w:t>
            </w:r>
          </w:p>
        </w:tc>
        <w:tc>
          <w:tcPr>
            <w:tcW w:w="2218" w:type="dxa"/>
            <w:shd w:val="clear" w:color="auto" w:fill="auto"/>
            <w:vAlign w:val="center"/>
          </w:tcPr>
          <w:p w14:paraId="4100FFD9">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卫生间地面</w:t>
            </w:r>
          </w:p>
        </w:tc>
        <w:tc>
          <w:tcPr>
            <w:tcW w:w="8371" w:type="dxa"/>
            <w:gridSpan w:val="3"/>
            <w:shd w:val="clear" w:color="auto" w:fill="auto"/>
            <w:vAlign w:val="center"/>
          </w:tcPr>
          <w:p w14:paraId="7F283C8D">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（含公共卫生间及居室内卫生间）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地面铺装平整、防滑，排水良好无积水</w:t>
            </w:r>
          </w:p>
        </w:tc>
        <w:tc>
          <w:tcPr>
            <w:tcW w:w="1980" w:type="dxa"/>
            <w:shd w:val="clear" w:color="auto" w:fill="auto"/>
            <w:vAlign w:val="center"/>
          </w:tcPr>
          <w:p w14:paraId="473C873F">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B6D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5E3E6FE9">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34</w:t>
            </w:r>
          </w:p>
        </w:tc>
        <w:tc>
          <w:tcPr>
            <w:tcW w:w="2218" w:type="dxa"/>
            <w:shd w:val="clear" w:color="auto" w:fill="auto"/>
            <w:vAlign w:val="center"/>
          </w:tcPr>
          <w:p w14:paraId="34EF97CA">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洗浴空间内外地面高差</w:t>
            </w:r>
          </w:p>
        </w:tc>
        <w:tc>
          <w:tcPr>
            <w:tcW w:w="8371" w:type="dxa"/>
            <w:gridSpan w:val="3"/>
            <w:shd w:val="clear" w:color="auto" w:fill="auto"/>
            <w:vAlign w:val="center"/>
          </w:tcPr>
          <w:p w14:paraId="74D44DE7">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无门槛及高差；或门槛高度及地面高差≤15mm，并以斜面过渡。</w:t>
            </w:r>
          </w:p>
        </w:tc>
        <w:tc>
          <w:tcPr>
            <w:tcW w:w="1980" w:type="dxa"/>
            <w:shd w:val="clear" w:color="auto" w:fill="auto"/>
            <w:vAlign w:val="center"/>
          </w:tcPr>
          <w:p w14:paraId="347D5E31">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59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0750AE2F">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35</w:t>
            </w:r>
          </w:p>
        </w:tc>
        <w:tc>
          <w:tcPr>
            <w:tcW w:w="2218" w:type="dxa"/>
            <w:vMerge w:val="restart"/>
            <w:shd w:val="clear" w:color="auto" w:fill="auto"/>
            <w:vAlign w:val="center"/>
          </w:tcPr>
          <w:p w14:paraId="33B59CA5">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公共就餐空间地面</w:t>
            </w:r>
          </w:p>
        </w:tc>
        <w:tc>
          <w:tcPr>
            <w:tcW w:w="8371" w:type="dxa"/>
            <w:gridSpan w:val="3"/>
            <w:shd w:val="clear" w:color="auto" w:fill="auto"/>
            <w:vAlign w:val="center"/>
          </w:tcPr>
          <w:p w14:paraId="3CCEC4B6">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机构内设有公共就餐空间</w:t>
            </w:r>
          </w:p>
        </w:tc>
        <w:tc>
          <w:tcPr>
            <w:tcW w:w="1980" w:type="dxa"/>
            <w:shd w:val="clear" w:color="auto" w:fill="auto"/>
            <w:vAlign w:val="center"/>
          </w:tcPr>
          <w:p w14:paraId="5C04FBFE">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FCD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129C3302">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0BE50A2E">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09FE1791">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公共就餐空间地面铺装平整、防滑</w:t>
            </w:r>
          </w:p>
        </w:tc>
        <w:tc>
          <w:tcPr>
            <w:tcW w:w="1980" w:type="dxa"/>
            <w:shd w:val="clear" w:color="auto" w:fill="auto"/>
            <w:vAlign w:val="center"/>
          </w:tcPr>
          <w:p w14:paraId="273429E8">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A6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4BA9333B">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36</w:t>
            </w:r>
          </w:p>
        </w:tc>
        <w:tc>
          <w:tcPr>
            <w:tcW w:w="2218" w:type="dxa"/>
            <w:vMerge w:val="restart"/>
            <w:shd w:val="clear" w:color="auto" w:fill="auto"/>
            <w:vAlign w:val="center"/>
          </w:tcPr>
          <w:p w14:paraId="32C6A7A9">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公共活动场所地面</w:t>
            </w:r>
          </w:p>
        </w:tc>
        <w:tc>
          <w:tcPr>
            <w:tcW w:w="8371" w:type="dxa"/>
            <w:gridSpan w:val="3"/>
            <w:shd w:val="clear" w:color="auto" w:fill="auto"/>
            <w:vAlign w:val="center"/>
          </w:tcPr>
          <w:p w14:paraId="5D9B5C46">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（1）无高差，便于使用轮椅、助步器的老年人到达及使用</w:t>
            </w:r>
          </w:p>
        </w:tc>
        <w:tc>
          <w:tcPr>
            <w:tcW w:w="1980" w:type="dxa"/>
            <w:shd w:val="clear" w:color="auto" w:fill="auto"/>
            <w:vAlign w:val="center"/>
          </w:tcPr>
          <w:p w14:paraId="6E063128">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81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0191E2D2">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18" w:type="dxa"/>
            <w:vMerge w:val="continue"/>
            <w:vAlign w:val="center"/>
          </w:tcPr>
          <w:p w14:paraId="69BCBEE3">
            <w:pPr>
              <w:widowControl/>
              <w:spacing w:after="0" w:line="0" w:lineRule="atLeast"/>
              <w:ind w:firstLine="0" w:firstLineChars="0"/>
              <w:jc w:val="left"/>
              <w:rPr>
                <w:rFonts w:ascii="宋体" w:hAnsi="宋体" w:eastAsia="宋体" w:cs="宋体"/>
                <w:color w:val="000000"/>
                <w:kern w:val="0"/>
                <w:sz w:val="18"/>
                <w:szCs w:val="18"/>
              </w:rPr>
            </w:pPr>
          </w:p>
        </w:tc>
        <w:tc>
          <w:tcPr>
            <w:tcW w:w="8371" w:type="dxa"/>
            <w:gridSpan w:val="3"/>
            <w:shd w:val="clear" w:color="auto" w:fill="auto"/>
            <w:vAlign w:val="center"/>
          </w:tcPr>
          <w:p w14:paraId="294F445C">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（2）地面材质平整、防滑、无眩光</w:t>
            </w:r>
          </w:p>
        </w:tc>
        <w:tc>
          <w:tcPr>
            <w:tcW w:w="1980" w:type="dxa"/>
            <w:shd w:val="clear" w:color="auto" w:fill="auto"/>
            <w:vAlign w:val="center"/>
          </w:tcPr>
          <w:p w14:paraId="0FB20F80">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5DB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29D3C9A5">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37</w:t>
            </w:r>
          </w:p>
        </w:tc>
        <w:tc>
          <w:tcPr>
            <w:tcW w:w="2218" w:type="dxa"/>
            <w:shd w:val="clear" w:color="auto" w:fill="auto"/>
            <w:vAlign w:val="center"/>
          </w:tcPr>
          <w:p w14:paraId="6C02958D">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活动场地地面</w:t>
            </w:r>
          </w:p>
        </w:tc>
        <w:tc>
          <w:tcPr>
            <w:tcW w:w="8371" w:type="dxa"/>
            <w:gridSpan w:val="3"/>
            <w:shd w:val="clear" w:color="auto" w:fill="auto"/>
            <w:vAlign w:val="center"/>
          </w:tcPr>
          <w:p w14:paraId="0F7FC057">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活动场地地面铺装平整、防滑、不积水。且主要活动场地便于轮椅老人到达。</w:t>
            </w:r>
          </w:p>
        </w:tc>
        <w:tc>
          <w:tcPr>
            <w:tcW w:w="1980" w:type="dxa"/>
            <w:shd w:val="clear" w:color="auto" w:fill="auto"/>
            <w:vAlign w:val="center"/>
          </w:tcPr>
          <w:p w14:paraId="081B7FB9">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B83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7942BAAE">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38</w:t>
            </w:r>
          </w:p>
        </w:tc>
        <w:tc>
          <w:tcPr>
            <w:tcW w:w="2221" w:type="dxa"/>
            <w:gridSpan w:val="2"/>
            <w:shd w:val="clear" w:color="auto" w:fill="auto"/>
            <w:vAlign w:val="center"/>
          </w:tcPr>
          <w:p w14:paraId="20E3C155">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老年人居室温湿度调节设备</w:t>
            </w:r>
          </w:p>
        </w:tc>
        <w:tc>
          <w:tcPr>
            <w:tcW w:w="8362" w:type="dxa"/>
            <w:shd w:val="clear" w:color="auto" w:fill="auto"/>
            <w:vAlign w:val="center"/>
          </w:tcPr>
          <w:p w14:paraId="7BC54C88">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老年人居室设有温度调节设备，如空调、电风扇等。</w:t>
            </w:r>
          </w:p>
        </w:tc>
        <w:tc>
          <w:tcPr>
            <w:tcW w:w="1986" w:type="dxa"/>
            <w:gridSpan w:val="2"/>
            <w:shd w:val="clear" w:color="auto" w:fill="auto"/>
            <w:vAlign w:val="center"/>
          </w:tcPr>
          <w:p w14:paraId="28089114">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9E8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625C3071">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39</w:t>
            </w:r>
          </w:p>
        </w:tc>
        <w:tc>
          <w:tcPr>
            <w:tcW w:w="2221" w:type="dxa"/>
            <w:gridSpan w:val="2"/>
            <w:shd w:val="clear" w:color="auto" w:fill="auto"/>
            <w:vAlign w:val="center"/>
          </w:tcPr>
          <w:p w14:paraId="64F44289">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洗浴空间温度调节设备</w:t>
            </w:r>
          </w:p>
        </w:tc>
        <w:tc>
          <w:tcPr>
            <w:tcW w:w="8362" w:type="dxa"/>
            <w:shd w:val="clear" w:color="auto" w:fill="auto"/>
            <w:vAlign w:val="center"/>
          </w:tcPr>
          <w:p w14:paraId="468FE575">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老年人洗浴空间（包括居室卫生间内的洗浴区和公共洗浴空间）设有温度调节设备，如浴霸、暖风机等</w:t>
            </w:r>
          </w:p>
        </w:tc>
        <w:tc>
          <w:tcPr>
            <w:tcW w:w="1986" w:type="dxa"/>
            <w:gridSpan w:val="2"/>
            <w:shd w:val="clear" w:color="auto" w:fill="auto"/>
            <w:vAlign w:val="center"/>
          </w:tcPr>
          <w:p w14:paraId="664EF4D4">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7BC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1BA0BB66">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2221" w:type="dxa"/>
            <w:gridSpan w:val="2"/>
            <w:shd w:val="clear" w:color="auto" w:fill="auto"/>
            <w:vAlign w:val="center"/>
          </w:tcPr>
          <w:p w14:paraId="3124FB77">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公共活动及就餐空间温湿度调节设备</w:t>
            </w:r>
          </w:p>
        </w:tc>
        <w:tc>
          <w:tcPr>
            <w:tcW w:w="8362" w:type="dxa"/>
            <w:shd w:val="clear" w:color="auto" w:fill="auto"/>
            <w:vAlign w:val="center"/>
          </w:tcPr>
          <w:p w14:paraId="1B3F6229">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公共活动空间及就餐空间设有温度调节设备，如空调、电风扇等</w:t>
            </w:r>
          </w:p>
        </w:tc>
        <w:tc>
          <w:tcPr>
            <w:tcW w:w="1986" w:type="dxa"/>
            <w:gridSpan w:val="2"/>
            <w:shd w:val="clear" w:color="auto" w:fill="auto"/>
            <w:vAlign w:val="center"/>
          </w:tcPr>
          <w:p w14:paraId="0B3BF528">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486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2053DB72">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41</w:t>
            </w:r>
          </w:p>
        </w:tc>
        <w:tc>
          <w:tcPr>
            <w:tcW w:w="2221" w:type="dxa"/>
            <w:gridSpan w:val="2"/>
            <w:shd w:val="clear" w:color="auto" w:fill="auto"/>
            <w:vAlign w:val="center"/>
          </w:tcPr>
          <w:p w14:paraId="6E53C02A">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老年人居室</w:t>
            </w:r>
            <w:r>
              <w:rPr>
                <w:rFonts w:hint="eastAsia" w:ascii="宋体" w:hAnsi="宋体" w:eastAsia="宋体" w:cs="宋体"/>
                <w:color w:val="000000"/>
                <w:kern w:val="0"/>
                <w:sz w:val="18"/>
                <w:szCs w:val="18"/>
                <w:lang w:val="en-US" w:eastAsia="zh-CN"/>
              </w:rPr>
              <w:t>及其他公共区域</w:t>
            </w:r>
            <w:r>
              <w:rPr>
                <w:rFonts w:hint="eastAsia" w:ascii="宋体" w:hAnsi="宋体" w:eastAsia="宋体" w:cs="宋体"/>
                <w:color w:val="000000"/>
                <w:kern w:val="0"/>
                <w:sz w:val="18"/>
                <w:szCs w:val="18"/>
              </w:rPr>
              <w:t>通风</w:t>
            </w:r>
          </w:p>
        </w:tc>
        <w:tc>
          <w:tcPr>
            <w:tcW w:w="8362" w:type="dxa"/>
            <w:shd w:val="clear" w:color="auto" w:fill="auto"/>
            <w:vAlign w:val="center"/>
          </w:tcPr>
          <w:p w14:paraId="657ADAFF">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老年人居室</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公共活动空间</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就餐空间</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公共走廊设有带开启扇、有安全防护的外窗。</w:t>
            </w:r>
          </w:p>
        </w:tc>
        <w:tc>
          <w:tcPr>
            <w:tcW w:w="1986" w:type="dxa"/>
            <w:gridSpan w:val="2"/>
            <w:shd w:val="clear" w:color="auto" w:fill="auto"/>
            <w:vAlign w:val="center"/>
          </w:tcPr>
          <w:p w14:paraId="090D178A">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77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141E98C5">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42</w:t>
            </w:r>
          </w:p>
        </w:tc>
        <w:tc>
          <w:tcPr>
            <w:tcW w:w="2221" w:type="dxa"/>
            <w:gridSpan w:val="2"/>
            <w:shd w:val="clear" w:color="auto" w:fill="auto"/>
            <w:vAlign w:val="center"/>
          </w:tcPr>
          <w:p w14:paraId="5387AAC6">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卫生间及洗浴空间通风</w:t>
            </w:r>
          </w:p>
        </w:tc>
        <w:tc>
          <w:tcPr>
            <w:tcW w:w="8362" w:type="dxa"/>
            <w:shd w:val="clear" w:color="auto" w:fill="auto"/>
            <w:vAlign w:val="center"/>
          </w:tcPr>
          <w:p w14:paraId="359F9A4C">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卫生间及洗浴空间设有带开启扇的外窗，或设有防止回流功能的机械排风设施。</w:t>
            </w:r>
          </w:p>
        </w:tc>
        <w:tc>
          <w:tcPr>
            <w:tcW w:w="1986" w:type="dxa"/>
            <w:gridSpan w:val="2"/>
            <w:shd w:val="clear" w:color="auto" w:fill="auto"/>
            <w:vAlign w:val="center"/>
          </w:tcPr>
          <w:p w14:paraId="3E103B1A">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613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0E0CEAEF">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43</w:t>
            </w:r>
          </w:p>
        </w:tc>
        <w:tc>
          <w:tcPr>
            <w:tcW w:w="2221" w:type="dxa"/>
            <w:gridSpan w:val="2"/>
            <w:vMerge w:val="restart"/>
            <w:shd w:val="clear" w:color="auto" w:fill="auto"/>
            <w:vAlign w:val="center"/>
          </w:tcPr>
          <w:p w14:paraId="4346DCF7">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机构内整体通风情况</w:t>
            </w:r>
          </w:p>
        </w:tc>
        <w:tc>
          <w:tcPr>
            <w:tcW w:w="8362" w:type="dxa"/>
            <w:shd w:val="clear" w:color="auto" w:fill="auto"/>
            <w:vAlign w:val="center"/>
          </w:tcPr>
          <w:p w14:paraId="381ECB50">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（1）通风条件优秀，空气清新，所有空间均无异味</w:t>
            </w:r>
          </w:p>
        </w:tc>
        <w:tc>
          <w:tcPr>
            <w:tcW w:w="1986" w:type="dxa"/>
            <w:gridSpan w:val="2"/>
            <w:shd w:val="clear" w:color="auto" w:fill="auto"/>
            <w:vAlign w:val="center"/>
          </w:tcPr>
          <w:p w14:paraId="579FE0A0">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F0F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3897F0F5">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5D5175B5">
            <w:pPr>
              <w:widowControl/>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41C8B23E">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（2）通风条件整体良好，无憋闷感，局部空间有轻微异味</w:t>
            </w:r>
          </w:p>
        </w:tc>
        <w:tc>
          <w:tcPr>
            <w:tcW w:w="1986" w:type="dxa"/>
            <w:gridSpan w:val="2"/>
            <w:shd w:val="clear" w:color="auto" w:fill="auto"/>
            <w:vAlign w:val="center"/>
          </w:tcPr>
          <w:p w14:paraId="6EF3DC68">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7E8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5EEA7A0F">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155E4687">
            <w:pPr>
              <w:widowControl/>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7D3B5360">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（3）通风条件不佳，有憋闷感，存在较大异味</w:t>
            </w:r>
          </w:p>
        </w:tc>
        <w:tc>
          <w:tcPr>
            <w:tcW w:w="1986" w:type="dxa"/>
            <w:gridSpan w:val="2"/>
            <w:shd w:val="clear" w:color="auto" w:fill="auto"/>
            <w:vAlign w:val="center"/>
          </w:tcPr>
          <w:p w14:paraId="6BED77EB">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F8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3E61AF65">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44</w:t>
            </w:r>
          </w:p>
        </w:tc>
        <w:tc>
          <w:tcPr>
            <w:tcW w:w="2221" w:type="dxa"/>
            <w:gridSpan w:val="2"/>
            <w:shd w:val="clear" w:color="auto" w:fill="auto"/>
            <w:vAlign w:val="center"/>
          </w:tcPr>
          <w:p w14:paraId="049AE8B8">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老年人居室</w:t>
            </w:r>
            <w:r>
              <w:rPr>
                <w:rFonts w:hint="eastAsia" w:ascii="宋体" w:hAnsi="宋体" w:eastAsia="宋体" w:cs="宋体"/>
                <w:color w:val="000000"/>
                <w:kern w:val="0"/>
                <w:sz w:val="18"/>
                <w:szCs w:val="18"/>
                <w:lang w:val="en-US" w:eastAsia="zh-CN"/>
              </w:rPr>
              <w:t>及其他公共区域</w:t>
            </w:r>
            <w:r>
              <w:rPr>
                <w:rFonts w:hint="eastAsia" w:ascii="宋体" w:hAnsi="宋体" w:eastAsia="宋体" w:cs="宋体"/>
                <w:color w:val="000000"/>
                <w:kern w:val="0"/>
                <w:sz w:val="18"/>
                <w:szCs w:val="18"/>
              </w:rPr>
              <w:t>自然采光</w:t>
            </w:r>
          </w:p>
        </w:tc>
        <w:tc>
          <w:tcPr>
            <w:tcW w:w="8362" w:type="dxa"/>
            <w:shd w:val="clear" w:color="auto" w:fill="auto"/>
            <w:vAlign w:val="center"/>
          </w:tcPr>
          <w:p w14:paraId="32BDB3FA">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老年人居室</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公共活动空间</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就餐空间</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公共走廊具有良好的自然采光条件</w:t>
            </w:r>
          </w:p>
        </w:tc>
        <w:tc>
          <w:tcPr>
            <w:tcW w:w="1986" w:type="dxa"/>
            <w:gridSpan w:val="2"/>
            <w:shd w:val="clear" w:color="auto" w:fill="auto"/>
            <w:vAlign w:val="center"/>
          </w:tcPr>
          <w:p w14:paraId="402E640C">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161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1BFB711D">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45</w:t>
            </w:r>
          </w:p>
        </w:tc>
        <w:tc>
          <w:tcPr>
            <w:tcW w:w="2221" w:type="dxa"/>
            <w:gridSpan w:val="2"/>
            <w:shd w:val="clear" w:color="auto" w:fill="auto"/>
            <w:vAlign w:val="center"/>
          </w:tcPr>
          <w:p w14:paraId="65E59F3A">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老年人居室照明</w:t>
            </w:r>
          </w:p>
        </w:tc>
        <w:tc>
          <w:tcPr>
            <w:tcW w:w="8362" w:type="dxa"/>
            <w:shd w:val="clear" w:color="auto" w:fill="auto"/>
            <w:vAlign w:val="center"/>
          </w:tcPr>
          <w:p w14:paraId="7ACA0EDB">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照度充足、均匀，居室内无明显阴影区</w:t>
            </w:r>
          </w:p>
        </w:tc>
        <w:tc>
          <w:tcPr>
            <w:tcW w:w="1986" w:type="dxa"/>
            <w:gridSpan w:val="2"/>
            <w:shd w:val="clear" w:color="auto" w:fill="auto"/>
            <w:vAlign w:val="center"/>
          </w:tcPr>
          <w:p w14:paraId="10B6FA84">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726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731B9AB4">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46</w:t>
            </w:r>
          </w:p>
        </w:tc>
        <w:tc>
          <w:tcPr>
            <w:tcW w:w="2221" w:type="dxa"/>
            <w:gridSpan w:val="2"/>
            <w:shd w:val="clear" w:color="auto" w:fill="auto"/>
            <w:vAlign w:val="center"/>
          </w:tcPr>
          <w:p w14:paraId="6F11BE0E">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卫生间照明</w:t>
            </w:r>
          </w:p>
        </w:tc>
        <w:tc>
          <w:tcPr>
            <w:tcW w:w="8362" w:type="dxa"/>
            <w:shd w:val="clear" w:color="auto" w:fill="auto"/>
            <w:vAlign w:val="center"/>
          </w:tcPr>
          <w:p w14:paraId="6B8DA8BB">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照度充足、均匀，卫生间内无明显阴影区</w:t>
            </w:r>
          </w:p>
        </w:tc>
        <w:tc>
          <w:tcPr>
            <w:tcW w:w="1986" w:type="dxa"/>
            <w:gridSpan w:val="2"/>
            <w:shd w:val="clear" w:color="auto" w:fill="auto"/>
            <w:vAlign w:val="center"/>
          </w:tcPr>
          <w:p w14:paraId="00C60F39">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1BC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73AB7B54">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47</w:t>
            </w:r>
          </w:p>
        </w:tc>
        <w:tc>
          <w:tcPr>
            <w:tcW w:w="2221" w:type="dxa"/>
            <w:gridSpan w:val="2"/>
            <w:shd w:val="clear" w:color="auto" w:fill="auto"/>
            <w:vAlign w:val="center"/>
          </w:tcPr>
          <w:p w14:paraId="282A1EED">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夜间照明</w:t>
            </w:r>
          </w:p>
        </w:tc>
        <w:tc>
          <w:tcPr>
            <w:tcW w:w="8362" w:type="dxa"/>
            <w:shd w:val="clear" w:color="auto" w:fill="auto"/>
            <w:vAlign w:val="center"/>
          </w:tcPr>
          <w:p w14:paraId="5CE64119">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老年人居室到就近卫生间的路径上设有夜间照明设备，如夜灯、智能感应灯等，以满足老年人起夜如厕的需求</w:t>
            </w:r>
          </w:p>
        </w:tc>
        <w:tc>
          <w:tcPr>
            <w:tcW w:w="1986" w:type="dxa"/>
            <w:gridSpan w:val="2"/>
            <w:shd w:val="clear" w:color="auto" w:fill="auto"/>
            <w:vAlign w:val="center"/>
          </w:tcPr>
          <w:p w14:paraId="56F7F4A6">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061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264CB33B">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2221" w:type="dxa"/>
            <w:gridSpan w:val="2"/>
            <w:shd w:val="clear" w:color="auto" w:fill="auto"/>
            <w:vAlign w:val="center"/>
          </w:tcPr>
          <w:p w14:paraId="3B24C2A7">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老年人居室不与噪声源相邻</w:t>
            </w:r>
          </w:p>
        </w:tc>
        <w:tc>
          <w:tcPr>
            <w:tcW w:w="8362" w:type="dxa"/>
            <w:shd w:val="clear" w:color="auto" w:fill="auto"/>
            <w:vAlign w:val="center"/>
          </w:tcPr>
          <w:p w14:paraId="0A974DDA">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老年人照料设施的老年人居室和老年人休息室不与电梯井道、有噪声振动的设备机房等相邻布置</w:t>
            </w:r>
          </w:p>
        </w:tc>
        <w:tc>
          <w:tcPr>
            <w:tcW w:w="1986" w:type="dxa"/>
            <w:gridSpan w:val="2"/>
            <w:shd w:val="clear" w:color="auto" w:fill="auto"/>
            <w:vAlign w:val="center"/>
          </w:tcPr>
          <w:p w14:paraId="0DD94D4F">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8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4381C3BD">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49</w:t>
            </w:r>
          </w:p>
        </w:tc>
        <w:tc>
          <w:tcPr>
            <w:tcW w:w="2221" w:type="dxa"/>
            <w:gridSpan w:val="2"/>
            <w:vMerge w:val="restart"/>
            <w:shd w:val="clear" w:color="auto" w:fill="auto"/>
            <w:vAlign w:val="center"/>
          </w:tcPr>
          <w:p w14:paraId="47FE731D">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室内装修材料</w:t>
            </w:r>
          </w:p>
        </w:tc>
        <w:tc>
          <w:tcPr>
            <w:tcW w:w="8362" w:type="dxa"/>
            <w:shd w:val="clear" w:color="auto" w:fill="auto"/>
            <w:vAlign w:val="center"/>
          </w:tcPr>
          <w:p w14:paraId="528A4274">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（1）室内装饰材料的选择，应符合国家现行有关标准的规定</w:t>
            </w:r>
          </w:p>
        </w:tc>
        <w:tc>
          <w:tcPr>
            <w:tcW w:w="1986" w:type="dxa"/>
            <w:gridSpan w:val="2"/>
            <w:shd w:val="clear" w:color="auto" w:fill="auto"/>
            <w:vAlign w:val="center"/>
          </w:tcPr>
          <w:p w14:paraId="4D9B8432">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4DE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C8C01A3">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5C114D9C">
            <w:pPr>
              <w:widowControl/>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4EE92843">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（2）3年内新建、改建、扩建的机构内空间空气中氡、游离甲醛、苯、胺、TVOC的含量符合《民用建筑工程室内环境污染控制规范》GB50325-2001中I类民用建筑工程的规定，并有经CMA认证的检测机构出具的检测报告</w:t>
            </w:r>
          </w:p>
        </w:tc>
        <w:tc>
          <w:tcPr>
            <w:tcW w:w="1986" w:type="dxa"/>
            <w:gridSpan w:val="2"/>
            <w:shd w:val="clear" w:color="auto" w:fill="auto"/>
            <w:vAlign w:val="center"/>
          </w:tcPr>
          <w:p w14:paraId="4720F5DE">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E35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39195A6F">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w:t>
            </w:r>
          </w:p>
        </w:tc>
        <w:tc>
          <w:tcPr>
            <w:tcW w:w="2221" w:type="dxa"/>
            <w:gridSpan w:val="2"/>
            <w:shd w:val="clear" w:color="auto" w:fill="auto"/>
            <w:vAlign w:val="center"/>
          </w:tcPr>
          <w:p w14:paraId="05D154DE">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室内外绿化面积</w:t>
            </w:r>
          </w:p>
        </w:tc>
        <w:tc>
          <w:tcPr>
            <w:tcW w:w="8362" w:type="dxa"/>
            <w:shd w:val="clear" w:color="auto" w:fill="auto"/>
            <w:vAlign w:val="center"/>
          </w:tcPr>
          <w:p w14:paraId="68D9D259">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室内外绿化面积不小于机构总占地面积30%</w:t>
            </w:r>
          </w:p>
        </w:tc>
        <w:tc>
          <w:tcPr>
            <w:tcW w:w="1986" w:type="dxa"/>
            <w:gridSpan w:val="2"/>
            <w:shd w:val="clear" w:color="auto" w:fill="auto"/>
            <w:vAlign w:val="center"/>
          </w:tcPr>
          <w:p w14:paraId="104F4EEF">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D80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3EB7AEEE">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51</w:t>
            </w:r>
          </w:p>
        </w:tc>
        <w:tc>
          <w:tcPr>
            <w:tcW w:w="2221" w:type="dxa"/>
            <w:gridSpan w:val="2"/>
            <w:vMerge w:val="restart"/>
            <w:shd w:val="clear" w:color="auto" w:fill="auto"/>
            <w:vAlign w:val="center"/>
          </w:tcPr>
          <w:p w14:paraId="2EFE834A">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绿化植物</w:t>
            </w:r>
          </w:p>
        </w:tc>
        <w:tc>
          <w:tcPr>
            <w:tcW w:w="8362" w:type="dxa"/>
            <w:shd w:val="clear" w:color="auto" w:fill="auto"/>
            <w:vAlign w:val="center"/>
          </w:tcPr>
          <w:p w14:paraId="2DC2BAC5">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（1）没有易产生飞絮植物，行人经过位置没有带刺、根茎易于露出地面的植物，无蔓生枝条阻挡行人通行</w:t>
            </w:r>
          </w:p>
        </w:tc>
        <w:tc>
          <w:tcPr>
            <w:tcW w:w="1986" w:type="dxa"/>
            <w:gridSpan w:val="2"/>
            <w:shd w:val="clear" w:color="auto" w:fill="auto"/>
            <w:vAlign w:val="center"/>
          </w:tcPr>
          <w:p w14:paraId="1EC50250">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9C3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B2E71E8">
            <w:pPr>
              <w:keepNext w:val="0"/>
              <w:keepLines w:val="0"/>
              <w:pageBreakBefore w:val="0"/>
              <w:widowControl/>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5E01B2FB">
            <w:pPr>
              <w:widowControl/>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0340BE66">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（2）有草、灌木、乔木等绿色植物，且植被维护状态良好</w:t>
            </w:r>
          </w:p>
        </w:tc>
        <w:tc>
          <w:tcPr>
            <w:tcW w:w="1986" w:type="dxa"/>
            <w:gridSpan w:val="2"/>
            <w:shd w:val="clear" w:color="auto" w:fill="auto"/>
            <w:vAlign w:val="center"/>
          </w:tcPr>
          <w:p w14:paraId="44F6FAD1">
            <w:pPr>
              <w:widowControl/>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E6B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6549CA26">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53</w:t>
            </w:r>
          </w:p>
        </w:tc>
        <w:tc>
          <w:tcPr>
            <w:tcW w:w="2221" w:type="dxa"/>
            <w:gridSpan w:val="2"/>
            <w:shd w:val="clear" w:color="auto" w:fill="auto"/>
            <w:vAlign w:val="center"/>
          </w:tcPr>
          <w:p w14:paraId="5DBEDF10">
            <w:pPr>
              <w:spacing w:after="0" w:line="0" w:lineRule="atLeast"/>
              <w:ind w:firstLine="0" w:firstLineChars="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居室空间</w:t>
            </w:r>
            <w:r>
              <w:rPr>
                <w:rFonts w:hint="eastAsia" w:ascii="宋体" w:hAnsi="宋体" w:eastAsia="宋体" w:cs="宋体"/>
                <w:color w:val="000000"/>
                <w:kern w:val="0"/>
                <w:sz w:val="18"/>
                <w:szCs w:val="18"/>
              </w:rPr>
              <w:t>未设置在地下室</w:t>
            </w:r>
          </w:p>
        </w:tc>
        <w:tc>
          <w:tcPr>
            <w:tcW w:w="8362" w:type="dxa"/>
            <w:shd w:val="clear" w:color="auto" w:fill="auto"/>
            <w:vAlign w:val="center"/>
          </w:tcPr>
          <w:p w14:paraId="7EE259BE">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老年人居室和休息室没有设置在地下室、半地下室</w:t>
            </w:r>
          </w:p>
        </w:tc>
        <w:tc>
          <w:tcPr>
            <w:tcW w:w="1986" w:type="dxa"/>
            <w:gridSpan w:val="2"/>
            <w:shd w:val="clear" w:color="auto" w:fill="auto"/>
            <w:vAlign w:val="center"/>
          </w:tcPr>
          <w:p w14:paraId="7821E1F9">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9FA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46C3F9D4">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54</w:t>
            </w:r>
          </w:p>
        </w:tc>
        <w:tc>
          <w:tcPr>
            <w:tcW w:w="2221" w:type="dxa"/>
            <w:gridSpan w:val="2"/>
            <w:vMerge w:val="restart"/>
            <w:shd w:val="clear" w:color="auto" w:fill="auto"/>
            <w:vAlign w:val="center"/>
          </w:tcPr>
          <w:p w14:paraId="3ACA0110">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居室使用面积及床均使用面积</w:t>
            </w:r>
          </w:p>
        </w:tc>
        <w:tc>
          <w:tcPr>
            <w:tcW w:w="8362" w:type="dxa"/>
            <w:shd w:val="clear" w:color="auto" w:fill="auto"/>
            <w:vAlign w:val="center"/>
          </w:tcPr>
          <w:p w14:paraId="63430432">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（1）床均可使用面积不低于6平方米</w:t>
            </w:r>
          </w:p>
        </w:tc>
        <w:tc>
          <w:tcPr>
            <w:tcW w:w="1986" w:type="dxa"/>
            <w:gridSpan w:val="2"/>
            <w:shd w:val="clear" w:color="auto" w:fill="auto"/>
            <w:vAlign w:val="center"/>
          </w:tcPr>
          <w:p w14:paraId="5A997BC6">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8CF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3841E849">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4A2F8881">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0E9B5FEF">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（2）单人间居室使用面积不低于10平方米</w:t>
            </w:r>
          </w:p>
        </w:tc>
        <w:tc>
          <w:tcPr>
            <w:tcW w:w="1986" w:type="dxa"/>
            <w:gridSpan w:val="2"/>
            <w:shd w:val="clear" w:color="auto" w:fill="auto"/>
            <w:vAlign w:val="center"/>
          </w:tcPr>
          <w:p w14:paraId="0ED1C730">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65C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AF2660E">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0E3877C5">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4F5C52B8">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（3）双人间居室使用面积不应小于16.00平方米</w:t>
            </w:r>
          </w:p>
        </w:tc>
        <w:tc>
          <w:tcPr>
            <w:tcW w:w="1986" w:type="dxa"/>
            <w:gridSpan w:val="2"/>
            <w:shd w:val="clear" w:color="auto" w:fill="auto"/>
            <w:vAlign w:val="center"/>
          </w:tcPr>
          <w:p w14:paraId="4A7E2F0B">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F78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7CA07660">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55</w:t>
            </w:r>
          </w:p>
        </w:tc>
        <w:tc>
          <w:tcPr>
            <w:tcW w:w="2221" w:type="dxa"/>
            <w:gridSpan w:val="2"/>
            <w:vMerge w:val="restart"/>
            <w:shd w:val="clear" w:color="auto" w:fill="auto"/>
            <w:vAlign w:val="center"/>
          </w:tcPr>
          <w:p w14:paraId="73D221D4">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多人间居室床位数</w:t>
            </w:r>
          </w:p>
        </w:tc>
        <w:tc>
          <w:tcPr>
            <w:tcW w:w="8362" w:type="dxa"/>
            <w:shd w:val="clear" w:color="auto" w:fill="auto"/>
            <w:vAlign w:val="center"/>
          </w:tcPr>
          <w:p w14:paraId="38CFA3F5">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收住中度失能老年人的多人间居室床位数≤4床</w:t>
            </w:r>
          </w:p>
        </w:tc>
        <w:tc>
          <w:tcPr>
            <w:tcW w:w="1986" w:type="dxa"/>
            <w:gridSpan w:val="2"/>
            <w:shd w:val="clear" w:color="auto" w:fill="auto"/>
            <w:vAlign w:val="center"/>
          </w:tcPr>
          <w:p w14:paraId="3E8F523A">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6D8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2C9DA662">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26CEA1AA">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29DB1D07">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收住重度失能老年人的多人间居室床位数≤6床</w:t>
            </w:r>
          </w:p>
        </w:tc>
        <w:tc>
          <w:tcPr>
            <w:tcW w:w="1986" w:type="dxa"/>
            <w:gridSpan w:val="2"/>
            <w:shd w:val="clear" w:color="auto" w:fill="auto"/>
            <w:vAlign w:val="center"/>
          </w:tcPr>
          <w:p w14:paraId="0E7109F6">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2DE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58AC1D44">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56</w:t>
            </w:r>
          </w:p>
        </w:tc>
        <w:tc>
          <w:tcPr>
            <w:tcW w:w="2221" w:type="dxa"/>
            <w:gridSpan w:val="2"/>
            <w:vMerge w:val="restart"/>
            <w:shd w:val="clear" w:color="auto" w:fill="auto"/>
            <w:vAlign w:val="center"/>
          </w:tcPr>
          <w:p w14:paraId="0BDA9D59">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居室空间情况</w:t>
            </w:r>
          </w:p>
        </w:tc>
        <w:tc>
          <w:tcPr>
            <w:tcW w:w="8362" w:type="dxa"/>
            <w:shd w:val="clear" w:color="auto" w:fill="auto"/>
            <w:vAlign w:val="center"/>
          </w:tcPr>
          <w:p w14:paraId="484B6BAB">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（1）满足轮椅和助行器通行、回转与停放的空间需求</w:t>
            </w:r>
          </w:p>
        </w:tc>
        <w:tc>
          <w:tcPr>
            <w:tcW w:w="1986" w:type="dxa"/>
            <w:gridSpan w:val="2"/>
            <w:shd w:val="clear" w:color="auto" w:fill="auto"/>
            <w:vAlign w:val="center"/>
          </w:tcPr>
          <w:p w14:paraId="49163DE8">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4E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6340065">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5428A69C">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67F98E66">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（2）便于护理人员在老年人床边进行护理操作</w:t>
            </w:r>
          </w:p>
        </w:tc>
        <w:tc>
          <w:tcPr>
            <w:tcW w:w="1986" w:type="dxa"/>
            <w:gridSpan w:val="2"/>
            <w:shd w:val="clear" w:color="auto" w:fill="auto"/>
            <w:vAlign w:val="center"/>
          </w:tcPr>
          <w:p w14:paraId="723F3BAB">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B8B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67329F2">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48E86C3F">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4431622C">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（3）设有可供老年人家属就坐休息的空间</w:t>
            </w:r>
          </w:p>
        </w:tc>
        <w:tc>
          <w:tcPr>
            <w:tcW w:w="1986" w:type="dxa"/>
            <w:gridSpan w:val="2"/>
            <w:shd w:val="clear" w:color="auto" w:fill="auto"/>
            <w:vAlign w:val="center"/>
          </w:tcPr>
          <w:p w14:paraId="28C33425">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BF9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5A618FFA">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2573E21C">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6E886940">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（4）留有增设坐便椅等辅具的空间</w:t>
            </w:r>
          </w:p>
        </w:tc>
        <w:tc>
          <w:tcPr>
            <w:tcW w:w="1986" w:type="dxa"/>
            <w:gridSpan w:val="2"/>
            <w:shd w:val="clear" w:color="auto" w:fill="auto"/>
            <w:vAlign w:val="center"/>
          </w:tcPr>
          <w:p w14:paraId="07ABC4F1">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37A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6E06F989">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57</w:t>
            </w:r>
          </w:p>
        </w:tc>
        <w:tc>
          <w:tcPr>
            <w:tcW w:w="2221" w:type="dxa"/>
            <w:gridSpan w:val="2"/>
            <w:vMerge w:val="restart"/>
            <w:shd w:val="clear" w:color="auto" w:fill="auto"/>
            <w:vAlign w:val="center"/>
          </w:tcPr>
          <w:p w14:paraId="0A86C1B3">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居室安全防护设施</w:t>
            </w:r>
          </w:p>
        </w:tc>
        <w:tc>
          <w:tcPr>
            <w:tcW w:w="8362" w:type="dxa"/>
            <w:shd w:val="clear" w:color="auto" w:fill="auto"/>
            <w:vAlign w:val="center"/>
          </w:tcPr>
          <w:p w14:paraId="42F2CB98">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（1）外窗和开敞阳台设有安全防护措施：窗口距地面高度不小于1m；失智老年人居室设限位窗，且可开启宽度不大于11cm</w:t>
            </w:r>
          </w:p>
        </w:tc>
        <w:tc>
          <w:tcPr>
            <w:tcW w:w="1986" w:type="dxa"/>
            <w:gridSpan w:val="2"/>
            <w:shd w:val="clear" w:color="auto" w:fill="auto"/>
            <w:vAlign w:val="center"/>
          </w:tcPr>
          <w:p w14:paraId="521ED9F1">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82D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0DEAF86B">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6F6933FB">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04FB73D5">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（2）设有方便老年人使用的电源插座，电源插座高度距地宜为0.60m-0.80m</w:t>
            </w:r>
          </w:p>
        </w:tc>
        <w:tc>
          <w:tcPr>
            <w:tcW w:w="1986" w:type="dxa"/>
            <w:gridSpan w:val="2"/>
            <w:shd w:val="clear" w:color="auto" w:fill="auto"/>
            <w:vAlign w:val="center"/>
          </w:tcPr>
          <w:p w14:paraId="3EEF9646">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7F4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000000" w:fill="auto"/>
            <w:vAlign w:val="center"/>
          </w:tcPr>
          <w:p w14:paraId="3ED539AD">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58</w:t>
            </w:r>
          </w:p>
        </w:tc>
        <w:tc>
          <w:tcPr>
            <w:tcW w:w="2221" w:type="dxa"/>
            <w:gridSpan w:val="2"/>
            <w:shd w:val="clear" w:color="000000" w:fill="auto"/>
            <w:vAlign w:val="center"/>
          </w:tcPr>
          <w:p w14:paraId="6E47B405">
            <w:pPr>
              <w:spacing w:after="0" w:line="0" w:lineRule="atLeast"/>
              <w:ind w:firstLine="0" w:firstLineChars="0"/>
              <w:rPr>
                <w:rFonts w:hint="eastAsia" w:ascii="宋体" w:hAnsi="宋体" w:eastAsia="宋体" w:cs="宋体"/>
                <w:bCs/>
                <w:color w:val="000000"/>
                <w:kern w:val="0"/>
                <w:sz w:val="18"/>
                <w:szCs w:val="18"/>
                <w:lang w:eastAsia="zh-CN"/>
              </w:rPr>
            </w:pPr>
            <w:r>
              <w:rPr>
                <w:rFonts w:hint="eastAsia" w:ascii="宋体" w:hAnsi="宋体" w:eastAsia="宋体" w:cs="宋体"/>
                <w:bCs/>
                <w:color w:val="000000"/>
                <w:kern w:val="0"/>
                <w:sz w:val="18"/>
                <w:szCs w:val="18"/>
              </w:rPr>
              <w:t>紧急呼叫装置</w:t>
            </w:r>
          </w:p>
        </w:tc>
        <w:tc>
          <w:tcPr>
            <w:tcW w:w="8362" w:type="dxa"/>
            <w:shd w:val="clear" w:color="000000" w:fill="auto"/>
            <w:vAlign w:val="center"/>
          </w:tcPr>
          <w:p w14:paraId="2844650B">
            <w:pPr>
              <w:spacing w:after="0" w:line="0" w:lineRule="atLeast"/>
              <w:ind w:firstLine="0" w:firstLineChars="0"/>
              <w:jc w:val="left"/>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老年人居室（不包括卫生间）设有紧急呼叫装置或为老年人配备可穿戴紧急呼叫设备</w:t>
            </w:r>
          </w:p>
        </w:tc>
        <w:tc>
          <w:tcPr>
            <w:tcW w:w="1986" w:type="dxa"/>
            <w:gridSpan w:val="2"/>
            <w:shd w:val="clear" w:color="000000" w:fill="auto"/>
            <w:vAlign w:val="center"/>
          </w:tcPr>
          <w:p w14:paraId="0130E030">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851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3FCA42CC">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59</w:t>
            </w:r>
          </w:p>
        </w:tc>
        <w:tc>
          <w:tcPr>
            <w:tcW w:w="2221" w:type="dxa"/>
            <w:gridSpan w:val="2"/>
            <w:vMerge w:val="restart"/>
            <w:shd w:val="clear" w:color="auto" w:fill="auto"/>
            <w:vAlign w:val="center"/>
          </w:tcPr>
          <w:p w14:paraId="6185F14D">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家具设备</w:t>
            </w:r>
          </w:p>
        </w:tc>
        <w:tc>
          <w:tcPr>
            <w:tcW w:w="8362" w:type="dxa"/>
            <w:shd w:val="clear" w:color="auto" w:fill="auto"/>
            <w:vAlign w:val="center"/>
          </w:tcPr>
          <w:p w14:paraId="7AF1F2A7">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（1）设有包括但不限于床、床头柜/桌子、椅子/凳子、衣柜/储物柜等老年人居住生活所</w:t>
            </w:r>
            <w:r>
              <w:rPr>
                <w:rFonts w:hint="eastAsia" w:ascii="宋体" w:hAnsi="宋体" w:eastAsia="宋体" w:cs="宋体"/>
                <w:kern w:val="0"/>
                <w:sz w:val="18"/>
                <w:szCs w:val="18"/>
              </w:rPr>
              <w:t>必需的家具和设备</w:t>
            </w:r>
          </w:p>
        </w:tc>
        <w:tc>
          <w:tcPr>
            <w:tcW w:w="1986" w:type="dxa"/>
            <w:gridSpan w:val="2"/>
            <w:shd w:val="clear" w:color="auto" w:fill="auto"/>
            <w:vAlign w:val="center"/>
          </w:tcPr>
          <w:p w14:paraId="4FDC337D">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965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5580B27F">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373D125C">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5CAF39B4">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（2）供轮椅使用者使用的储藏柜高度不大于1.60米</w:t>
            </w:r>
          </w:p>
        </w:tc>
        <w:tc>
          <w:tcPr>
            <w:tcW w:w="1986" w:type="dxa"/>
            <w:gridSpan w:val="2"/>
            <w:shd w:val="clear" w:color="auto" w:fill="auto"/>
            <w:vAlign w:val="center"/>
          </w:tcPr>
          <w:p w14:paraId="6A5FBFA2">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AAA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712388C0">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2221" w:type="dxa"/>
            <w:gridSpan w:val="2"/>
            <w:shd w:val="clear" w:color="auto" w:fill="auto"/>
            <w:vAlign w:val="center"/>
          </w:tcPr>
          <w:p w14:paraId="0E4E4238">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单双人间居室占比</w:t>
            </w:r>
          </w:p>
        </w:tc>
        <w:tc>
          <w:tcPr>
            <w:tcW w:w="8362" w:type="dxa"/>
            <w:shd w:val="clear" w:color="auto" w:fill="auto"/>
            <w:vAlign w:val="center"/>
          </w:tcPr>
          <w:p w14:paraId="63B3218C">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单人间和双人间居室合计占总居室的比例〔（单人间数+双人间数）/总居室数量〕</w:t>
            </w:r>
          </w:p>
        </w:tc>
        <w:tc>
          <w:tcPr>
            <w:tcW w:w="1986" w:type="dxa"/>
            <w:gridSpan w:val="2"/>
            <w:shd w:val="clear" w:color="auto" w:fill="auto"/>
            <w:vAlign w:val="center"/>
          </w:tcPr>
          <w:p w14:paraId="33A540BB">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总居室</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间</w:t>
            </w:r>
          </w:p>
          <w:p w14:paraId="0C97FE28">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单人间</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间</w:t>
            </w:r>
          </w:p>
          <w:p w14:paraId="3B5FB95B">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双人间</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间</w:t>
            </w:r>
          </w:p>
        </w:tc>
      </w:tr>
      <w:tr w14:paraId="74A9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0023557C">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61</w:t>
            </w:r>
          </w:p>
        </w:tc>
        <w:tc>
          <w:tcPr>
            <w:tcW w:w="2221" w:type="dxa"/>
            <w:gridSpan w:val="2"/>
            <w:shd w:val="clear" w:color="auto" w:fill="auto"/>
            <w:vAlign w:val="center"/>
          </w:tcPr>
          <w:p w14:paraId="12DB05F2">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有卫生间居室占比</w:t>
            </w:r>
          </w:p>
        </w:tc>
        <w:tc>
          <w:tcPr>
            <w:tcW w:w="8362" w:type="dxa"/>
            <w:shd w:val="clear" w:color="auto" w:fill="auto"/>
            <w:vAlign w:val="center"/>
          </w:tcPr>
          <w:p w14:paraId="44888271">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有卫生间的居室占总居室比例</w:t>
            </w:r>
          </w:p>
        </w:tc>
        <w:tc>
          <w:tcPr>
            <w:tcW w:w="1986" w:type="dxa"/>
            <w:gridSpan w:val="2"/>
            <w:shd w:val="clear" w:color="auto" w:fill="auto"/>
            <w:vAlign w:val="center"/>
          </w:tcPr>
          <w:p w14:paraId="7AFC3D6D">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有卫生间的居室</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间</w:t>
            </w:r>
          </w:p>
          <w:p w14:paraId="1D882959">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总居室数量</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间</w:t>
            </w:r>
          </w:p>
        </w:tc>
      </w:tr>
      <w:tr w14:paraId="3406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237B1D29">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62</w:t>
            </w:r>
          </w:p>
        </w:tc>
        <w:tc>
          <w:tcPr>
            <w:tcW w:w="2221" w:type="dxa"/>
            <w:gridSpan w:val="2"/>
            <w:vMerge w:val="restart"/>
            <w:shd w:val="clear" w:color="auto" w:fill="auto"/>
            <w:vAlign w:val="center"/>
          </w:tcPr>
          <w:p w14:paraId="562B38E3">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操作空间</w:t>
            </w:r>
          </w:p>
        </w:tc>
        <w:tc>
          <w:tcPr>
            <w:tcW w:w="8362" w:type="dxa"/>
            <w:shd w:val="clear" w:color="auto" w:fill="auto"/>
            <w:vAlign w:val="center"/>
          </w:tcPr>
          <w:p w14:paraId="6507565B">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设置独立如厕区或独立卫生间的居室</w:t>
            </w:r>
          </w:p>
        </w:tc>
        <w:tc>
          <w:tcPr>
            <w:tcW w:w="1986" w:type="dxa"/>
            <w:gridSpan w:val="2"/>
            <w:shd w:val="clear" w:color="auto" w:fill="auto"/>
            <w:vAlign w:val="center"/>
          </w:tcPr>
          <w:p w14:paraId="1A5E8B94">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5CE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5009985A">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7040E0BB">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4F8B0D36">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（1）盥洗池附近有护理人员为老年人进行助洁操作的空间</w:t>
            </w:r>
          </w:p>
        </w:tc>
        <w:tc>
          <w:tcPr>
            <w:tcW w:w="1986" w:type="dxa"/>
            <w:gridSpan w:val="2"/>
            <w:shd w:val="clear" w:color="auto" w:fill="auto"/>
            <w:vAlign w:val="center"/>
          </w:tcPr>
          <w:p w14:paraId="599D8C4E">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551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02CA8CAF">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7FE72D3F">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131893E8">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（2）坐便器附近有护理人员为老年人进行助厕操作的空间</w:t>
            </w:r>
          </w:p>
        </w:tc>
        <w:tc>
          <w:tcPr>
            <w:tcW w:w="1986" w:type="dxa"/>
            <w:gridSpan w:val="2"/>
            <w:shd w:val="clear" w:color="auto" w:fill="auto"/>
            <w:vAlign w:val="center"/>
          </w:tcPr>
          <w:p w14:paraId="6689F1B3">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3DF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043A05DF">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63</w:t>
            </w:r>
          </w:p>
        </w:tc>
        <w:tc>
          <w:tcPr>
            <w:tcW w:w="2221" w:type="dxa"/>
            <w:gridSpan w:val="2"/>
            <w:shd w:val="clear" w:color="auto" w:fill="auto"/>
            <w:vAlign w:val="center"/>
          </w:tcPr>
          <w:p w14:paraId="6689BB50">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设施设备配置</w:t>
            </w:r>
          </w:p>
        </w:tc>
        <w:tc>
          <w:tcPr>
            <w:tcW w:w="8362" w:type="dxa"/>
            <w:shd w:val="clear" w:color="auto" w:fill="auto"/>
            <w:vAlign w:val="center"/>
          </w:tcPr>
          <w:p w14:paraId="158B599C">
            <w:pPr>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lang w:val="en-US" w:eastAsia="zh-CN"/>
              </w:rPr>
              <w:t>设有</w:t>
            </w:r>
            <w:r>
              <w:rPr>
                <w:rFonts w:hint="eastAsia" w:ascii="宋体" w:hAnsi="宋体" w:eastAsia="宋体" w:cs="宋体"/>
                <w:kern w:val="0"/>
                <w:sz w:val="18"/>
                <w:szCs w:val="18"/>
              </w:rPr>
              <w:t>坐便器</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洗手池、安全抓杆等。</w:t>
            </w:r>
          </w:p>
        </w:tc>
        <w:tc>
          <w:tcPr>
            <w:tcW w:w="1986" w:type="dxa"/>
            <w:gridSpan w:val="2"/>
            <w:shd w:val="clear" w:color="auto" w:fill="auto"/>
            <w:vAlign w:val="center"/>
          </w:tcPr>
          <w:p w14:paraId="4A6139BF">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561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03F169EA">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2221" w:type="dxa"/>
            <w:gridSpan w:val="2"/>
            <w:shd w:val="clear" w:color="auto" w:fill="auto"/>
            <w:vAlign w:val="center"/>
          </w:tcPr>
          <w:p w14:paraId="6EAF8794">
            <w:pPr>
              <w:spacing w:after="0" w:line="0" w:lineRule="atLeast"/>
              <w:ind w:firstLine="0" w:firstLineChars="0"/>
              <w:rPr>
                <w:rFonts w:hint="eastAsia" w:ascii="宋体" w:hAnsi="宋体" w:eastAsia="宋体" w:cs="宋体"/>
                <w:bCs/>
                <w:color w:val="000000"/>
                <w:kern w:val="0"/>
                <w:sz w:val="18"/>
                <w:szCs w:val="18"/>
                <w:lang w:eastAsia="zh-CN"/>
              </w:rPr>
            </w:pPr>
            <w:r>
              <w:rPr>
                <w:rFonts w:hint="eastAsia" w:ascii="宋体" w:hAnsi="宋体" w:eastAsia="宋体" w:cs="宋体"/>
                <w:bCs/>
                <w:color w:val="000000"/>
                <w:kern w:val="0"/>
                <w:sz w:val="18"/>
                <w:szCs w:val="18"/>
              </w:rPr>
              <w:t>紧急呼叫装置</w:t>
            </w:r>
          </w:p>
        </w:tc>
        <w:tc>
          <w:tcPr>
            <w:tcW w:w="8362" w:type="dxa"/>
            <w:shd w:val="clear" w:color="auto" w:fill="auto"/>
            <w:vAlign w:val="center"/>
          </w:tcPr>
          <w:p w14:paraId="25737335">
            <w:pPr>
              <w:spacing w:after="0" w:line="0" w:lineRule="atLeast"/>
              <w:ind w:firstLine="0" w:firstLineChars="0"/>
              <w:jc w:val="left"/>
              <w:rPr>
                <w:rFonts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居室卫生间</w:t>
            </w:r>
            <w:r>
              <w:rPr>
                <w:rFonts w:hint="eastAsia" w:ascii="宋体" w:hAnsi="宋体" w:eastAsia="宋体" w:cs="宋体"/>
                <w:bCs/>
                <w:color w:val="000000"/>
                <w:kern w:val="0"/>
                <w:sz w:val="18"/>
                <w:szCs w:val="18"/>
              </w:rPr>
              <w:t>设有紧急呼叫装置或为老年人配备可穿戴紧急呼叫设备</w:t>
            </w:r>
          </w:p>
        </w:tc>
        <w:tc>
          <w:tcPr>
            <w:tcW w:w="1986" w:type="dxa"/>
            <w:gridSpan w:val="2"/>
            <w:shd w:val="clear" w:color="auto" w:fill="auto"/>
            <w:vAlign w:val="center"/>
          </w:tcPr>
          <w:p w14:paraId="03299843">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7EF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2DAC3672">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65</w:t>
            </w:r>
          </w:p>
        </w:tc>
        <w:tc>
          <w:tcPr>
            <w:tcW w:w="2221" w:type="dxa"/>
            <w:gridSpan w:val="2"/>
            <w:shd w:val="clear" w:color="auto" w:fill="auto"/>
            <w:vAlign w:val="center"/>
          </w:tcPr>
          <w:p w14:paraId="6CEA1A51">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公共卫生间设置</w:t>
            </w:r>
          </w:p>
        </w:tc>
        <w:tc>
          <w:tcPr>
            <w:tcW w:w="8362" w:type="dxa"/>
            <w:shd w:val="clear" w:color="auto" w:fill="auto"/>
            <w:vAlign w:val="center"/>
          </w:tcPr>
          <w:p w14:paraId="72CFE5B9">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设有供家属</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探视人员</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、工作人员使用的公共卫生间</w:t>
            </w:r>
          </w:p>
        </w:tc>
        <w:tc>
          <w:tcPr>
            <w:tcW w:w="1986" w:type="dxa"/>
            <w:gridSpan w:val="2"/>
            <w:shd w:val="clear" w:color="auto" w:fill="auto"/>
            <w:vAlign w:val="center"/>
          </w:tcPr>
          <w:p w14:paraId="0BC69F13">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78A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2B7C74C1">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66</w:t>
            </w:r>
          </w:p>
        </w:tc>
        <w:tc>
          <w:tcPr>
            <w:tcW w:w="2221" w:type="dxa"/>
            <w:gridSpan w:val="2"/>
            <w:shd w:val="clear" w:color="auto" w:fill="auto"/>
            <w:vAlign w:val="center"/>
          </w:tcPr>
          <w:p w14:paraId="727EC859">
            <w:pPr>
              <w:spacing w:after="0" w:line="0" w:lineRule="atLeast"/>
              <w:ind w:firstLine="0" w:firstLineChars="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老年人使用的公共卫生间紧急呼叫装置</w:t>
            </w:r>
          </w:p>
        </w:tc>
        <w:tc>
          <w:tcPr>
            <w:tcW w:w="8362" w:type="dxa"/>
            <w:shd w:val="clear" w:color="auto" w:fill="auto"/>
            <w:vAlign w:val="center"/>
          </w:tcPr>
          <w:p w14:paraId="2A78E2EE">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供老年人使用的公共卫生间设有紧急呼叫设备</w:t>
            </w:r>
          </w:p>
        </w:tc>
        <w:tc>
          <w:tcPr>
            <w:tcW w:w="1986" w:type="dxa"/>
            <w:gridSpan w:val="2"/>
            <w:shd w:val="clear" w:color="auto" w:fill="auto"/>
            <w:vAlign w:val="center"/>
          </w:tcPr>
          <w:p w14:paraId="1DC0B20E">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C97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389C33EB">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67</w:t>
            </w:r>
          </w:p>
        </w:tc>
        <w:tc>
          <w:tcPr>
            <w:tcW w:w="2221" w:type="dxa"/>
            <w:gridSpan w:val="2"/>
            <w:vMerge w:val="restart"/>
            <w:shd w:val="clear" w:color="auto" w:fill="auto"/>
            <w:vAlign w:val="center"/>
          </w:tcPr>
          <w:p w14:paraId="724C9AE8">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老年人使用的公共卫生间无障碍小便器</w:t>
            </w:r>
          </w:p>
        </w:tc>
        <w:tc>
          <w:tcPr>
            <w:tcW w:w="8362" w:type="dxa"/>
            <w:shd w:val="clear" w:color="auto" w:fill="auto"/>
            <w:vAlign w:val="center"/>
          </w:tcPr>
          <w:p w14:paraId="464859DA">
            <w:pPr>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（1）无障碍小便器下口距地面高度小于40厘米</w:t>
            </w:r>
          </w:p>
        </w:tc>
        <w:tc>
          <w:tcPr>
            <w:tcW w:w="1986" w:type="dxa"/>
            <w:gridSpan w:val="2"/>
            <w:shd w:val="clear" w:color="auto" w:fill="auto"/>
            <w:vAlign w:val="center"/>
          </w:tcPr>
          <w:p w14:paraId="57E5F0B7">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92F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5DE7FF2">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30077A9A">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1DEE29FC">
            <w:pPr>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（2）小便器两侧应在离墙面25厘米处，设高度为1.2米的垂直安全抓杆；离墙面55厘米处，设高度为90厘米的水平安全抓杆，与垂直安全抓杆连接，能够正常使用</w:t>
            </w:r>
          </w:p>
        </w:tc>
        <w:tc>
          <w:tcPr>
            <w:tcW w:w="1986" w:type="dxa"/>
            <w:gridSpan w:val="2"/>
            <w:shd w:val="clear" w:color="auto" w:fill="auto"/>
            <w:vAlign w:val="center"/>
          </w:tcPr>
          <w:p w14:paraId="254648E1">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7D7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525C2738">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68</w:t>
            </w:r>
          </w:p>
        </w:tc>
        <w:tc>
          <w:tcPr>
            <w:tcW w:w="2221" w:type="dxa"/>
            <w:gridSpan w:val="2"/>
            <w:shd w:val="clear" w:color="auto" w:fill="auto"/>
            <w:vAlign w:val="center"/>
          </w:tcPr>
          <w:p w14:paraId="69D4D5C6">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老年人使用的公共卫生间无障碍坐便器</w:t>
            </w:r>
          </w:p>
        </w:tc>
        <w:tc>
          <w:tcPr>
            <w:tcW w:w="8362" w:type="dxa"/>
            <w:shd w:val="clear" w:color="auto" w:fill="auto"/>
            <w:vAlign w:val="center"/>
          </w:tcPr>
          <w:p w14:paraId="192AC403">
            <w:pPr>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（1）坐便器高度不高于40厘米</w:t>
            </w:r>
          </w:p>
        </w:tc>
        <w:tc>
          <w:tcPr>
            <w:tcW w:w="1986" w:type="dxa"/>
            <w:gridSpan w:val="2"/>
            <w:shd w:val="clear" w:color="auto" w:fill="auto"/>
            <w:vAlign w:val="center"/>
          </w:tcPr>
          <w:p w14:paraId="04C728E1">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74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0F7AA6D4">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69</w:t>
            </w:r>
          </w:p>
        </w:tc>
        <w:tc>
          <w:tcPr>
            <w:tcW w:w="2221" w:type="dxa"/>
            <w:gridSpan w:val="2"/>
            <w:vMerge w:val="restart"/>
            <w:shd w:val="clear" w:color="auto" w:fill="auto"/>
            <w:vAlign w:val="center"/>
          </w:tcPr>
          <w:p w14:paraId="3D464FA7">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洗浴空间规划设置</w:t>
            </w:r>
          </w:p>
        </w:tc>
        <w:tc>
          <w:tcPr>
            <w:tcW w:w="8362" w:type="dxa"/>
            <w:shd w:val="clear" w:color="auto" w:fill="auto"/>
            <w:vAlign w:val="center"/>
          </w:tcPr>
          <w:p w14:paraId="22240B5A">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）轮椅老年人的专用浴位不少于总浴位数的30%，且不应少于一个</w:t>
            </w:r>
          </w:p>
        </w:tc>
        <w:tc>
          <w:tcPr>
            <w:tcW w:w="1986" w:type="dxa"/>
            <w:gridSpan w:val="2"/>
            <w:shd w:val="clear" w:color="auto" w:fill="auto"/>
            <w:vAlign w:val="center"/>
          </w:tcPr>
          <w:p w14:paraId="157BD985">
            <w:pPr>
              <w:spacing w:after="0" w:line="0" w:lineRule="atLeast"/>
              <w:ind w:firstLine="0" w:firstLineChars="0"/>
              <w:jc w:val="left"/>
              <w:rPr>
                <w:rFonts w:ascii="宋体" w:hAnsi="宋体" w:eastAsia="宋体" w:cs="宋体"/>
                <w:color w:val="000000"/>
                <w:kern w:val="0"/>
                <w:sz w:val="18"/>
                <w:szCs w:val="18"/>
              </w:rPr>
            </w:pPr>
          </w:p>
        </w:tc>
      </w:tr>
      <w:tr w14:paraId="0129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CB33126">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34275BB3">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72F9B4BD">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）公共浴室设在重度失能老人照护区域附近</w:t>
            </w:r>
          </w:p>
        </w:tc>
        <w:tc>
          <w:tcPr>
            <w:tcW w:w="1986" w:type="dxa"/>
            <w:gridSpan w:val="2"/>
            <w:shd w:val="clear" w:color="auto" w:fill="auto"/>
            <w:vAlign w:val="center"/>
          </w:tcPr>
          <w:p w14:paraId="1B4DE455">
            <w:pPr>
              <w:spacing w:after="0" w:line="0" w:lineRule="atLeast"/>
              <w:ind w:firstLine="0" w:firstLineChars="0"/>
              <w:jc w:val="left"/>
              <w:rPr>
                <w:rFonts w:ascii="宋体" w:hAnsi="宋体" w:eastAsia="宋体" w:cs="宋体"/>
                <w:color w:val="000000"/>
                <w:kern w:val="0"/>
                <w:sz w:val="18"/>
                <w:szCs w:val="18"/>
              </w:rPr>
            </w:pPr>
          </w:p>
        </w:tc>
      </w:tr>
      <w:tr w14:paraId="7958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75052ADC">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70</w:t>
            </w:r>
          </w:p>
        </w:tc>
        <w:tc>
          <w:tcPr>
            <w:tcW w:w="2221" w:type="dxa"/>
            <w:gridSpan w:val="2"/>
            <w:vMerge w:val="restart"/>
            <w:shd w:val="clear" w:color="auto" w:fill="auto"/>
            <w:vAlign w:val="center"/>
          </w:tcPr>
          <w:p w14:paraId="6980B2A9">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操作空间</w:t>
            </w:r>
          </w:p>
        </w:tc>
        <w:tc>
          <w:tcPr>
            <w:tcW w:w="8362" w:type="dxa"/>
            <w:shd w:val="clear" w:color="auto" w:fill="auto"/>
            <w:vAlign w:val="center"/>
          </w:tcPr>
          <w:p w14:paraId="07C07A7B">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（1）洗浴空间的浴位空间宽敞，可容纳护理人员在旁辅助老年人洗浴</w:t>
            </w:r>
          </w:p>
        </w:tc>
        <w:tc>
          <w:tcPr>
            <w:tcW w:w="1986" w:type="dxa"/>
            <w:gridSpan w:val="2"/>
            <w:shd w:val="clear" w:color="auto" w:fill="auto"/>
            <w:vAlign w:val="center"/>
          </w:tcPr>
          <w:p w14:paraId="3E6559F5">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106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76EFB81B">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3E5DA5C7">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573CE989">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（2）公共洗浴空间能满足浴床等进出和使用的需求，保证老年人可卧姿洗浴</w:t>
            </w:r>
          </w:p>
        </w:tc>
        <w:tc>
          <w:tcPr>
            <w:tcW w:w="1986" w:type="dxa"/>
            <w:gridSpan w:val="2"/>
            <w:shd w:val="clear" w:color="auto" w:fill="auto"/>
            <w:vAlign w:val="center"/>
          </w:tcPr>
          <w:p w14:paraId="6283E83C">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1A1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73342675">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71</w:t>
            </w:r>
          </w:p>
        </w:tc>
        <w:tc>
          <w:tcPr>
            <w:tcW w:w="2221" w:type="dxa"/>
            <w:gridSpan w:val="2"/>
            <w:shd w:val="clear" w:color="auto" w:fill="auto"/>
            <w:vAlign w:val="center"/>
          </w:tcPr>
          <w:p w14:paraId="3440A105">
            <w:pPr>
              <w:spacing w:after="0" w:line="0" w:lineRule="atLeast"/>
              <w:ind w:firstLine="0" w:firstLineChars="0"/>
              <w:rPr>
                <w:rFonts w:hint="eastAsia" w:ascii="宋体" w:hAnsi="宋体" w:eastAsia="宋体" w:cs="宋体"/>
                <w:kern w:val="0"/>
                <w:sz w:val="18"/>
                <w:szCs w:val="18"/>
                <w:lang w:eastAsia="zh-CN"/>
              </w:rPr>
            </w:pPr>
            <w:r>
              <w:rPr>
                <w:rFonts w:hint="eastAsia" w:ascii="宋体" w:hAnsi="宋体" w:eastAsia="宋体" w:cs="宋体"/>
                <w:kern w:val="0"/>
                <w:sz w:val="18"/>
                <w:szCs w:val="18"/>
              </w:rPr>
              <w:t>紧急呼叫设备</w:t>
            </w:r>
          </w:p>
        </w:tc>
        <w:tc>
          <w:tcPr>
            <w:tcW w:w="8362" w:type="dxa"/>
            <w:shd w:val="clear" w:color="auto" w:fill="auto"/>
            <w:vAlign w:val="center"/>
          </w:tcPr>
          <w:p w14:paraId="72FBBD17">
            <w:pPr>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供老年人使用的洗浴空间设有紧急呼叫装置</w:t>
            </w:r>
          </w:p>
        </w:tc>
        <w:tc>
          <w:tcPr>
            <w:tcW w:w="1986" w:type="dxa"/>
            <w:gridSpan w:val="2"/>
            <w:shd w:val="clear" w:color="auto" w:fill="auto"/>
            <w:vAlign w:val="center"/>
          </w:tcPr>
          <w:p w14:paraId="59C80B3E">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3A0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0127E742">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72</w:t>
            </w:r>
          </w:p>
        </w:tc>
        <w:tc>
          <w:tcPr>
            <w:tcW w:w="2221" w:type="dxa"/>
            <w:gridSpan w:val="2"/>
            <w:vMerge w:val="restart"/>
            <w:shd w:val="clear" w:color="auto" w:fill="auto"/>
            <w:vAlign w:val="center"/>
          </w:tcPr>
          <w:p w14:paraId="0212C2C0">
            <w:pPr>
              <w:spacing w:after="0" w:line="0" w:lineRule="atLeast"/>
              <w:ind w:firstLine="0" w:firstLineChars="0"/>
              <w:rPr>
                <w:rFonts w:ascii="宋体" w:hAnsi="宋体" w:eastAsia="宋体" w:cs="宋体"/>
                <w:kern w:val="0"/>
                <w:sz w:val="18"/>
                <w:szCs w:val="18"/>
              </w:rPr>
            </w:pPr>
            <w:r>
              <w:rPr>
                <w:rFonts w:hint="eastAsia" w:ascii="宋体" w:hAnsi="宋体" w:eastAsia="宋体" w:cs="宋体"/>
                <w:kern w:val="0"/>
                <w:sz w:val="18"/>
                <w:szCs w:val="18"/>
              </w:rPr>
              <w:t>设施设备配置（洗浴空间内）</w:t>
            </w:r>
          </w:p>
        </w:tc>
        <w:tc>
          <w:tcPr>
            <w:tcW w:w="8362" w:type="dxa"/>
            <w:shd w:val="clear" w:color="auto" w:fill="auto"/>
            <w:vAlign w:val="center"/>
          </w:tcPr>
          <w:p w14:paraId="1DE9C22A">
            <w:pPr>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（1）设有便于老年人使用的洗浴设备，且配有易于识别的冷热水标识</w:t>
            </w:r>
          </w:p>
        </w:tc>
        <w:tc>
          <w:tcPr>
            <w:tcW w:w="1986" w:type="dxa"/>
            <w:gridSpan w:val="2"/>
            <w:shd w:val="clear" w:color="auto" w:fill="auto"/>
            <w:vAlign w:val="center"/>
          </w:tcPr>
          <w:p w14:paraId="41D482C5">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096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1DEAD9F1">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kern w:val="0"/>
                <w:sz w:val="18"/>
                <w:szCs w:val="18"/>
              </w:rPr>
            </w:pPr>
          </w:p>
        </w:tc>
        <w:tc>
          <w:tcPr>
            <w:tcW w:w="2221" w:type="dxa"/>
            <w:gridSpan w:val="2"/>
            <w:vMerge w:val="continue"/>
            <w:vAlign w:val="center"/>
          </w:tcPr>
          <w:p w14:paraId="556E638B">
            <w:pPr>
              <w:spacing w:after="0" w:line="0" w:lineRule="atLeast"/>
              <w:ind w:firstLine="0" w:firstLineChars="0"/>
              <w:jc w:val="left"/>
              <w:rPr>
                <w:rFonts w:ascii="宋体" w:hAnsi="宋体" w:eastAsia="宋体" w:cs="宋体"/>
                <w:kern w:val="0"/>
                <w:sz w:val="18"/>
                <w:szCs w:val="18"/>
              </w:rPr>
            </w:pPr>
          </w:p>
        </w:tc>
        <w:tc>
          <w:tcPr>
            <w:tcW w:w="8362" w:type="dxa"/>
            <w:shd w:val="clear" w:color="auto" w:fill="auto"/>
            <w:vAlign w:val="center"/>
          </w:tcPr>
          <w:p w14:paraId="4A89F9BE">
            <w:pPr>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（2）设有坐台或备有洗澡椅，坐台或洗澡椅高度不高于45厘米，进深不小于0.45m；盆浴空间在浴盆一端设置方便进入和使用的坐台，进深不小于0.40m</w:t>
            </w:r>
          </w:p>
        </w:tc>
        <w:tc>
          <w:tcPr>
            <w:tcW w:w="1986" w:type="dxa"/>
            <w:gridSpan w:val="2"/>
            <w:shd w:val="clear" w:color="auto" w:fill="auto"/>
            <w:vAlign w:val="center"/>
          </w:tcPr>
          <w:p w14:paraId="386949E9">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542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5C37CDF4">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kern w:val="0"/>
                <w:sz w:val="18"/>
                <w:szCs w:val="18"/>
              </w:rPr>
            </w:pPr>
          </w:p>
        </w:tc>
        <w:tc>
          <w:tcPr>
            <w:tcW w:w="2221" w:type="dxa"/>
            <w:gridSpan w:val="2"/>
            <w:vMerge w:val="continue"/>
            <w:vAlign w:val="center"/>
          </w:tcPr>
          <w:p w14:paraId="7CDB87E2">
            <w:pPr>
              <w:spacing w:after="0" w:line="0" w:lineRule="atLeast"/>
              <w:ind w:firstLine="0" w:firstLineChars="0"/>
              <w:jc w:val="left"/>
              <w:rPr>
                <w:rFonts w:ascii="宋体" w:hAnsi="宋体" w:eastAsia="宋体" w:cs="宋体"/>
                <w:kern w:val="0"/>
                <w:sz w:val="18"/>
                <w:szCs w:val="18"/>
              </w:rPr>
            </w:pPr>
          </w:p>
        </w:tc>
        <w:tc>
          <w:tcPr>
            <w:tcW w:w="8362" w:type="dxa"/>
            <w:shd w:val="clear" w:color="auto" w:fill="auto"/>
            <w:vAlign w:val="center"/>
          </w:tcPr>
          <w:p w14:paraId="66667BD6">
            <w:pPr>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3）便于老年人使用的扶手。水平安全扶手距地面高0.70m，垂直安全扶手高1.4-1.6m；盆浴空间：浴盆内测设高0.60m和0.90m的两层水平安全扶手，水平长度不小于0.80m，洗浴坐台一侧安全扶手高0.90m、水平长度不小于0.60m</w:t>
            </w:r>
          </w:p>
        </w:tc>
        <w:tc>
          <w:tcPr>
            <w:tcW w:w="1986" w:type="dxa"/>
            <w:gridSpan w:val="2"/>
            <w:shd w:val="clear" w:color="auto" w:fill="auto"/>
            <w:vAlign w:val="center"/>
          </w:tcPr>
          <w:p w14:paraId="77C920D8">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8BC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08AE3F6F">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kern w:val="0"/>
                <w:sz w:val="18"/>
                <w:szCs w:val="18"/>
              </w:rPr>
            </w:pPr>
          </w:p>
        </w:tc>
        <w:tc>
          <w:tcPr>
            <w:tcW w:w="2221" w:type="dxa"/>
            <w:gridSpan w:val="2"/>
            <w:vMerge w:val="continue"/>
            <w:vAlign w:val="center"/>
          </w:tcPr>
          <w:p w14:paraId="1061C15B">
            <w:pPr>
              <w:spacing w:after="0" w:line="0" w:lineRule="atLeast"/>
              <w:ind w:firstLine="0" w:firstLineChars="0"/>
              <w:jc w:val="left"/>
              <w:rPr>
                <w:rFonts w:ascii="宋体" w:hAnsi="宋体" w:eastAsia="宋体" w:cs="宋体"/>
                <w:kern w:val="0"/>
                <w:sz w:val="18"/>
                <w:szCs w:val="18"/>
              </w:rPr>
            </w:pPr>
          </w:p>
        </w:tc>
        <w:tc>
          <w:tcPr>
            <w:tcW w:w="8362" w:type="dxa"/>
            <w:shd w:val="clear" w:color="auto" w:fill="auto"/>
            <w:vAlign w:val="center"/>
          </w:tcPr>
          <w:p w14:paraId="2A71AEFB">
            <w:pPr>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（4）设有放物台、毛巾架（毛巾架高度距地面不大于1.2m）</w:t>
            </w:r>
          </w:p>
        </w:tc>
        <w:tc>
          <w:tcPr>
            <w:tcW w:w="1986" w:type="dxa"/>
            <w:gridSpan w:val="2"/>
            <w:shd w:val="clear" w:color="auto" w:fill="auto"/>
            <w:vAlign w:val="center"/>
          </w:tcPr>
          <w:p w14:paraId="66C0C75B">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FE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1D04CCD5">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kern w:val="0"/>
                <w:sz w:val="18"/>
                <w:szCs w:val="18"/>
              </w:rPr>
            </w:pPr>
          </w:p>
        </w:tc>
        <w:tc>
          <w:tcPr>
            <w:tcW w:w="2221" w:type="dxa"/>
            <w:gridSpan w:val="2"/>
            <w:vMerge w:val="continue"/>
            <w:vAlign w:val="center"/>
          </w:tcPr>
          <w:p w14:paraId="61613949">
            <w:pPr>
              <w:spacing w:after="0" w:line="0" w:lineRule="atLeast"/>
              <w:ind w:firstLine="0" w:firstLineChars="0"/>
              <w:jc w:val="left"/>
              <w:rPr>
                <w:rFonts w:ascii="宋体" w:hAnsi="宋体" w:eastAsia="宋体" w:cs="宋体"/>
                <w:kern w:val="0"/>
                <w:sz w:val="18"/>
                <w:szCs w:val="18"/>
              </w:rPr>
            </w:pPr>
          </w:p>
        </w:tc>
        <w:tc>
          <w:tcPr>
            <w:tcW w:w="8362" w:type="dxa"/>
            <w:shd w:val="clear" w:color="auto" w:fill="auto"/>
            <w:vAlign w:val="center"/>
          </w:tcPr>
          <w:p w14:paraId="6A4CBF84">
            <w:pPr>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（5）公共洗浴空间内或邻近设有卫生间或便器，能满足老年人在洗浴过程中的如厕需求</w:t>
            </w:r>
          </w:p>
        </w:tc>
        <w:tc>
          <w:tcPr>
            <w:tcW w:w="1986" w:type="dxa"/>
            <w:gridSpan w:val="2"/>
            <w:shd w:val="clear" w:color="auto" w:fill="auto"/>
            <w:vAlign w:val="center"/>
          </w:tcPr>
          <w:p w14:paraId="523B0C37">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C23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dxa"/>
            <w:vMerge w:val="continue"/>
            <w:vAlign w:val="center"/>
          </w:tcPr>
          <w:p w14:paraId="276A4CCF">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kern w:val="0"/>
                <w:sz w:val="18"/>
                <w:szCs w:val="18"/>
              </w:rPr>
            </w:pPr>
          </w:p>
        </w:tc>
        <w:tc>
          <w:tcPr>
            <w:tcW w:w="2221" w:type="dxa"/>
            <w:gridSpan w:val="2"/>
            <w:vMerge w:val="continue"/>
            <w:vAlign w:val="center"/>
          </w:tcPr>
          <w:p w14:paraId="2C9453A7">
            <w:pPr>
              <w:spacing w:after="0" w:line="0" w:lineRule="atLeast"/>
              <w:ind w:firstLine="0" w:firstLineChars="0"/>
              <w:jc w:val="left"/>
              <w:rPr>
                <w:rFonts w:ascii="宋体" w:hAnsi="宋体" w:eastAsia="宋体" w:cs="宋体"/>
                <w:kern w:val="0"/>
                <w:sz w:val="18"/>
                <w:szCs w:val="18"/>
              </w:rPr>
            </w:pPr>
          </w:p>
        </w:tc>
        <w:tc>
          <w:tcPr>
            <w:tcW w:w="8362" w:type="dxa"/>
            <w:shd w:val="clear" w:color="auto" w:fill="auto"/>
            <w:vAlign w:val="center"/>
          </w:tcPr>
          <w:p w14:paraId="1266260E">
            <w:pPr>
              <w:spacing w:after="0" w:line="0" w:lineRule="atLeas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（6）公共洗浴空间内能满足老年人的更衣、吹发、盥洗的需求</w:t>
            </w:r>
          </w:p>
        </w:tc>
        <w:tc>
          <w:tcPr>
            <w:tcW w:w="1986" w:type="dxa"/>
            <w:gridSpan w:val="2"/>
            <w:shd w:val="clear" w:color="auto" w:fill="auto"/>
            <w:vAlign w:val="center"/>
          </w:tcPr>
          <w:p w14:paraId="0CBF1842">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7D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7ED5A503">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73</w:t>
            </w:r>
          </w:p>
        </w:tc>
        <w:tc>
          <w:tcPr>
            <w:tcW w:w="2221" w:type="dxa"/>
            <w:gridSpan w:val="2"/>
            <w:vMerge w:val="restart"/>
            <w:shd w:val="clear" w:color="auto" w:fill="auto"/>
            <w:vAlign w:val="center"/>
          </w:tcPr>
          <w:p w14:paraId="04639846">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私密性保护（公共洗浴空间能够保证老年人在洗浴过程中的私密性）</w:t>
            </w:r>
          </w:p>
        </w:tc>
        <w:tc>
          <w:tcPr>
            <w:tcW w:w="8362" w:type="dxa"/>
            <w:shd w:val="clear" w:color="auto" w:fill="auto"/>
            <w:vAlign w:val="center"/>
          </w:tcPr>
          <w:p w14:paraId="29C48F11">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（1）入口处设有墙垛、门、帘子等，对外部视线有遮挡</w:t>
            </w:r>
          </w:p>
        </w:tc>
        <w:tc>
          <w:tcPr>
            <w:tcW w:w="1986" w:type="dxa"/>
            <w:gridSpan w:val="2"/>
            <w:shd w:val="clear" w:color="auto" w:fill="auto"/>
            <w:vAlign w:val="center"/>
          </w:tcPr>
          <w:p w14:paraId="7D7B85F6">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F9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46D4D125">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28126A49">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503336A0">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（2）不同淋浴位之间设有隔板等遮挡设施（当洗浴空间仅设一个浴位时自动符合该条件）</w:t>
            </w:r>
          </w:p>
        </w:tc>
        <w:tc>
          <w:tcPr>
            <w:tcW w:w="1986" w:type="dxa"/>
            <w:gridSpan w:val="2"/>
            <w:shd w:val="clear" w:color="auto" w:fill="auto"/>
            <w:vAlign w:val="center"/>
          </w:tcPr>
          <w:p w14:paraId="69EFBE40">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5A2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05381EA0">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74</w:t>
            </w:r>
          </w:p>
        </w:tc>
        <w:tc>
          <w:tcPr>
            <w:tcW w:w="2221" w:type="dxa"/>
            <w:gridSpan w:val="2"/>
            <w:shd w:val="clear" w:color="auto" w:fill="auto"/>
            <w:vAlign w:val="center"/>
          </w:tcPr>
          <w:p w14:paraId="30F8B147">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就餐空间规划设置</w:t>
            </w:r>
          </w:p>
        </w:tc>
        <w:tc>
          <w:tcPr>
            <w:tcW w:w="8362" w:type="dxa"/>
            <w:shd w:val="clear" w:color="auto" w:fill="auto"/>
            <w:vAlign w:val="center"/>
          </w:tcPr>
          <w:p w14:paraId="4BA1D8CA">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设有公共就餐空间，公共就餐空间餐位数量充足，能满足老年人的用餐需求</w:t>
            </w:r>
          </w:p>
        </w:tc>
        <w:tc>
          <w:tcPr>
            <w:tcW w:w="1986" w:type="dxa"/>
            <w:gridSpan w:val="2"/>
            <w:shd w:val="clear" w:color="auto" w:fill="auto"/>
            <w:vAlign w:val="center"/>
          </w:tcPr>
          <w:p w14:paraId="625B0322">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F0C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668F8022">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75</w:t>
            </w:r>
          </w:p>
        </w:tc>
        <w:tc>
          <w:tcPr>
            <w:tcW w:w="2221" w:type="dxa"/>
            <w:gridSpan w:val="2"/>
            <w:vMerge w:val="restart"/>
            <w:shd w:val="clear" w:color="auto" w:fill="auto"/>
            <w:vAlign w:val="center"/>
          </w:tcPr>
          <w:p w14:paraId="57258873">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就餐空间位置</w:t>
            </w:r>
          </w:p>
        </w:tc>
        <w:tc>
          <w:tcPr>
            <w:tcW w:w="8362" w:type="dxa"/>
            <w:shd w:val="clear" w:color="auto" w:fill="auto"/>
            <w:vAlign w:val="center"/>
          </w:tcPr>
          <w:p w14:paraId="42019CEA">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（1）公共就餐空间位置便于老年人到达</w:t>
            </w:r>
          </w:p>
        </w:tc>
        <w:tc>
          <w:tcPr>
            <w:tcW w:w="1986" w:type="dxa"/>
            <w:gridSpan w:val="2"/>
            <w:shd w:val="clear" w:color="auto" w:fill="auto"/>
            <w:vAlign w:val="center"/>
          </w:tcPr>
          <w:p w14:paraId="69130A49">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895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308FA908">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06ED4648">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5F84BE52">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（2）与厨房备餐间或餐梯邻近，能保证送餐流线顺畅、近便</w:t>
            </w:r>
          </w:p>
        </w:tc>
        <w:tc>
          <w:tcPr>
            <w:tcW w:w="1986" w:type="dxa"/>
            <w:gridSpan w:val="2"/>
            <w:shd w:val="clear" w:color="auto" w:fill="auto"/>
            <w:vAlign w:val="center"/>
          </w:tcPr>
          <w:p w14:paraId="4832CADE">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6C3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1677090D">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76</w:t>
            </w:r>
          </w:p>
        </w:tc>
        <w:tc>
          <w:tcPr>
            <w:tcW w:w="2221" w:type="dxa"/>
            <w:gridSpan w:val="2"/>
            <w:vMerge w:val="restart"/>
            <w:shd w:val="clear" w:color="auto" w:fill="auto"/>
            <w:vAlign w:val="center"/>
          </w:tcPr>
          <w:p w14:paraId="000C4B5C">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就餐空间餐桌椅</w:t>
            </w:r>
          </w:p>
        </w:tc>
        <w:tc>
          <w:tcPr>
            <w:tcW w:w="8362" w:type="dxa"/>
            <w:shd w:val="clear" w:color="auto" w:fill="auto"/>
            <w:vAlign w:val="center"/>
          </w:tcPr>
          <w:p w14:paraId="30C304EC">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（1）牢固稳定、无尖锐棱角</w:t>
            </w:r>
          </w:p>
        </w:tc>
        <w:tc>
          <w:tcPr>
            <w:tcW w:w="1986" w:type="dxa"/>
            <w:gridSpan w:val="2"/>
            <w:shd w:val="clear" w:color="auto" w:fill="auto"/>
            <w:vAlign w:val="center"/>
          </w:tcPr>
          <w:p w14:paraId="0ADC7CA0">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9FD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1F64F4AF">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285FF067">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5D4D6328">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（2）带有扶手、靠背</w:t>
            </w:r>
          </w:p>
        </w:tc>
        <w:tc>
          <w:tcPr>
            <w:tcW w:w="1986" w:type="dxa"/>
            <w:gridSpan w:val="2"/>
            <w:shd w:val="clear" w:color="auto" w:fill="auto"/>
            <w:vAlign w:val="center"/>
          </w:tcPr>
          <w:p w14:paraId="1EFCA633">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0B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3DE0CD98">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189EBF9B">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386E67EB">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（3）方便移动、清洁</w:t>
            </w:r>
          </w:p>
        </w:tc>
        <w:tc>
          <w:tcPr>
            <w:tcW w:w="1986" w:type="dxa"/>
            <w:gridSpan w:val="2"/>
            <w:shd w:val="clear" w:color="auto" w:fill="auto"/>
            <w:vAlign w:val="center"/>
          </w:tcPr>
          <w:p w14:paraId="156271CA">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BE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203F3CE7">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0F76A899">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3E80A17F">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（4）部分餐桌便于轮椅老年人使用</w:t>
            </w:r>
          </w:p>
        </w:tc>
        <w:tc>
          <w:tcPr>
            <w:tcW w:w="1986" w:type="dxa"/>
            <w:gridSpan w:val="2"/>
            <w:shd w:val="clear" w:color="auto" w:fill="auto"/>
            <w:vAlign w:val="center"/>
          </w:tcPr>
          <w:p w14:paraId="394F4F54">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A91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6007FCFD">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77</w:t>
            </w:r>
          </w:p>
        </w:tc>
        <w:tc>
          <w:tcPr>
            <w:tcW w:w="2221" w:type="dxa"/>
            <w:gridSpan w:val="2"/>
            <w:shd w:val="clear" w:color="auto" w:fill="auto"/>
            <w:vAlign w:val="center"/>
          </w:tcPr>
          <w:p w14:paraId="76C906A7">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备餐空间</w:t>
            </w:r>
          </w:p>
        </w:tc>
        <w:tc>
          <w:tcPr>
            <w:tcW w:w="8362" w:type="dxa"/>
            <w:shd w:val="clear" w:color="auto" w:fill="auto"/>
            <w:vAlign w:val="center"/>
          </w:tcPr>
          <w:p w14:paraId="7B35ACDD">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公共就餐空间设有备餐台或备餐空间，能满足护理人员备餐分餐的需求</w:t>
            </w:r>
          </w:p>
        </w:tc>
        <w:tc>
          <w:tcPr>
            <w:tcW w:w="1986" w:type="dxa"/>
            <w:gridSpan w:val="2"/>
            <w:shd w:val="clear" w:color="auto" w:fill="auto"/>
            <w:vAlign w:val="center"/>
          </w:tcPr>
          <w:p w14:paraId="77295FB3">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E3D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56634D56">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78</w:t>
            </w:r>
          </w:p>
        </w:tc>
        <w:tc>
          <w:tcPr>
            <w:tcW w:w="2221" w:type="dxa"/>
            <w:gridSpan w:val="2"/>
            <w:shd w:val="clear" w:color="auto" w:fill="auto"/>
            <w:vAlign w:val="center"/>
          </w:tcPr>
          <w:p w14:paraId="7F3EDDDE">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厨房环境</w:t>
            </w:r>
          </w:p>
        </w:tc>
        <w:tc>
          <w:tcPr>
            <w:tcW w:w="8362" w:type="dxa"/>
            <w:shd w:val="clear" w:color="auto" w:fill="auto"/>
            <w:vAlign w:val="center"/>
          </w:tcPr>
          <w:p w14:paraId="4D136BA0">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厨房满足卫生防疫要求，环境明亮、整洁、无异味</w:t>
            </w:r>
          </w:p>
        </w:tc>
        <w:tc>
          <w:tcPr>
            <w:tcW w:w="1986" w:type="dxa"/>
            <w:gridSpan w:val="2"/>
            <w:shd w:val="clear" w:color="auto" w:fill="auto"/>
            <w:vAlign w:val="center"/>
          </w:tcPr>
          <w:p w14:paraId="2488C770">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E9C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7C3CF3FD">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79</w:t>
            </w:r>
          </w:p>
        </w:tc>
        <w:tc>
          <w:tcPr>
            <w:tcW w:w="2221" w:type="dxa"/>
            <w:gridSpan w:val="2"/>
            <w:shd w:val="clear" w:color="auto" w:fill="auto"/>
            <w:vAlign w:val="center"/>
          </w:tcPr>
          <w:p w14:paraId="79D67010">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厨房位置</w:t>
            </w:r>
          </w:p>
        </w:tc>
        <w:tc>
          <w:tcPr>
            <w:tcW w:w="8362" w:type="dxa"/>
            <w:shd w:val="clear" w:color="auto" w:fill="auto"/>
            <w:vAlign w:val="center"/>
          </w:tcPr>
          <w:p w14:paraId="76AE0A2D">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厨房与老年人居住活动范围适当隔离，或采取必要措施，在噪音、气味、视线和温度等方面不干扰老年人的居住和活动</w:t>
            </w:r>
          </w:p>
        </w:tc>
        <w:tc>
          <w:tcPr>
            <w:tcW w:w="1986" w:type="dxa"/>
            <w:gridSpan w:val="2"/>
            <w:shd w:val="clear" w:color="auto" w:fill="auto"/>
            <w:vAlign w:val="center"/>
          </w:tcPr>
          <w:p w14:paraId="602C0FFA">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4EC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72A155FD">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2221" w:type="dxa"/>
            <w:gridSpan w:val="2"/>
            <w:shd w:val="clear" w:color="auto" w:fill="auto"/>
            <w:vAlign w:val="center"/>
          </w:tcPr>
          <w:p w14:paraId="2DDACD5B">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厨房出入口</w:t>
            </w:r>
          </w:p>
        </w:tc>
        <w:tc>
          <w:tcPr>
            <w:tcW w:w="8362" w:type="dxa"/>
            <w:shd w:val="clear" w:color="auto" w:fill="auto"/>
            <w:vAlign w:val="center"/>
          </w:tcPr>
          <w:p w14:paraId="7C81D8EC">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厨房设有独立的出入口，能够满足进货、厨余垃圾运送和员工进出的需求</w:t>
            </w:r>
          </w:p>
        </w:tc>
        <w:tc>
          <w:tcPr>
            <w:tcW w:w="1986" w:type="dxa"/>
            <w:gridSpan w:val="2"/>
            <w:shd w:val="clear" w:color="auto" w:fill="auto"/>
            <w:vAlign w:val="center"/>
          </w:tcPr>
          <w:p w14:paraId="5A5C31EC">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75D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446DC89B">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81</w:t>
            </w:r>
          </w:p>
        </w:tc>
        <w:tc>
          <w:tcPr>
            <w:tcW w:w="2221" w:type="dxa"/>
            <w:gridSpan w:val="2"/>
            <w:vMerge w:val="restart"/>
            <w:shd w:val="clear" w:color="auto" w:fill="auto"/>
            <w:vAlign w:val="center"/>
          </w:tcPr>
          <w:p w14:paraId="0B135962">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厨房设施设备</w:t>
            </w:r>
          </w:p>
        </w:tc>
        <w:tc>
          <w:tcPr>
            <w:tcW w:w="8362" w:type="dxa"/>
            <w:shd w:val="clear" w:color="auto" w:fill="auto"/>
            <w:vAlign w:val="center"/>
          </w:tcPr>
          <w:p w14:paraId="533353EE">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（1）厨房配备专用的消毒（含空气消毒）、冷藏、冷冻、空调、加热等设施，设施运转正常</w:t>
            </w:r>
          </w:p>
        </w:tc>
        <w:tc>
          <w:tcPr>
            <w:tcW w:w="1986" w:type="dxa"/>
            <w:gridSpan w:val="2"/>
            <w:shd w:val="clear" w:color="auto" w:fill="auto"/>
            <w:vAlign w:val="center"/>
          </w:tcPr>
          <w:p w14:paraId="5F47B4DF">
            <w:pPr>
              <w:spacing w:after="0" w:line="0" w:lineRule="atLeast"/>
              <w:ind w:firstLine="0" w:firstLineChars="0"/>
              <w:jc w:val="left"/>
              <w:rPr>
                <w:rFonts w:ascii="宋体" w:hAnsi="宋体" w:eastAsia="宋体" w:cs="宋体"/>
                <w:color w:val="000000"/>
                <w:kern w:val="0"/>
                <w:sz w:val="18"/>
                <w:szCs w:val="18"/>
              </w:rPr>
            </w:pPr>
          </w:p>
        </w:tc>
      </w:tr>
      <w:tr w14:paraId="76E3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47D54FB">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569ED0D0">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03D298CB">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（2）有防治蚊蝇、蟑螂、鼠害措施（灭蚊灯、纱门、纱窗及排水栅栏等）</w:t>
            </w:r>
          </w:p>
        </w:tc>
        <w:tc>
          <w:tcPr>
            <w:tcW w:w="1986" w:type="dxa"/>
            <w:gridSpan w:val="2"/>
            <w:shd w:val="clear" w:color="auto" w:fill="auto"/>
            <w:vAlign w:val="center"/>
          </w:tcPr>
          <w:p w14:paraId="1AAE740A">
            <w:pPr>
              <w:spacing w:after="0" w:line="0" w:lineRule="atLeast"/>
              <w:ind w:firstLine="0" w:firstLineChars="0"/>
              <w:jc w:val="left"/>
              <w:rPr>
                <w:rFonts w:ascii="宋体" w:hAnsi="宋体" w:eastAsia="宋体" w:cs="宋体"/>
                <w:color w:val="000000"/>
                <w:kern w:val="0"/>
                <w:sz w:val="18"/>
                <w:szCs w:val="18"/>
              </w:rPr>
            </w:pPr>
          </w:p>
        </w:tc>
      </w:tr>
      <w:tr w14:paraId="1F1D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60A584BF">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82</w:t>
            </w:r>
          </w:p>
        </w:tc>
        <w:tc>
          <w:tcPr>
            <w:tcW w:w="2221" w:type="dxa"/>
            <w:gridSpan w:val="2"/>
            <w:vMerge w:val="restart"/>
            <w:shd w:val="clear" w:color="auto" w:fill="auto"/>
            <w:vAlign w:val="center"/>
          </w:tcPr>
          <w:p w14:paraId="59D073BD">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厨房通风</w:t>
            </w:r>
          </w:p>
        </w:tc>
        <w:tc>
          <w:tcPr>
            <w:tcW w:w="8362" w:type="dxa"/>
            <w:shd w:val="clear" w:color="auto" w:fill="auto"/>
            <w:vAlign w:val="center"/>
          </w:tcPr>
          <w:p w14:paraId="3183C457">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（1）厨房配置排风设备且运转正常</w:t>
            </w:r>
          </w:p>
        </w:tc>
        <w:tc>
          <w:tcPr>
            <w:tcW w:w="1986" w:type="dxa"/>
            <w:gridSpan w:val="2"/>
            <w:shd w:val="clear" w:color="auto" w:fill="auto"/>
            <w:vAlign w:val="center"/>
          </w:tcPr>
          <w:p w14:paraId="1415070E">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4C6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204BD3B8">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1EA3685D">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1E68DB62">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（2）食品储藏间具有自然通风或机械通风的条件，能满足通风防潮的需求</w:t>
            </w:r>
          </w:p>
        </w:tc>
        <w:tc>
          <w:tcPr>
            <w:tcW w:w="1986" w:type="dxa"/>
            <w:gridSpan w:val="2"/>
            <w:shd w:val="clear" w:color="auto" w:fill="auto"/>
            <w:vAlign w:val="center"/>
          </w:tcPr>
          <w:p w14:paraId="05E4E70D">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231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4BF665A5">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83</w:t>
            </w:r>
          </w:p>
        </w:tc>
        <w:tc>
          <w:tcPr>
            <w:tcW w:w="2221" w:type="dxa"/>
            <w:gridSpan w:val="2"/>
            <w:vMerge w:val="restart"/>
            <w:shd w:val="clear" w:color="auto" w:fill="auto"/>
            <w:vAlign w:val="center"/>
          </w:tcPr>
          <w:p w14:paraId="38B4D325">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餐厨废弃物存放</w:t>
            </w:r>
          </w:p>
        </w:tc>
        <w:tc>
          <w:tcPr>
            <w:tcW w:w="8362" w:type="dxa"/>
            <w:shd w:val="clear" w:color="auto" w:fill="auto"/>
            <w:vAlign w:val="center"/>
          </w:tcPr>
          <w:p w14:paraId="22BDAA17">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（1）配备运转正常的洗手消毒设施</w:t>
            </w:r>
          </w:p>
        </w:tc>
        <w:tc>
          <w:tcPr>
            <w:tcW w:w="1986" w:type="dxa"/>
            <w:gridSpan w:val="2"/>
            <w:shd w:val="clear" w:color="auto" w:fill="auto"/>
            <w:vAlign w:val="center"/>
          </w:tcPr>
          <w:p w14:paraId="2726B3C3">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8E9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5473862F">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4889C5F9">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0FEBB136">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（2）配备带盖的餐厨废弃物存放容器</w:t>
            </w:r>
          </w:p>
        </w:tc>
        <w:tc>
          <w:tcPr>
            <w:tcW w:w="1986" w:type="dxa"/>
            <w:gridSpan w:val="2"/>
            <w:shd w:val="clear" w:color="auto" w:fill="auto"/>
            <w:vAlign w:val="center"/>
          </w:tcPr>
          <w:p w14:paraId="41E33020">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38B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7238872F">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85</w:t>
            </w:r>
          </w:p>
        </w:tc>
        <w:tc>
          <w:tcPr>
            <w:tcW w:w="2221" w:type="dxa"/>
            <w:gridSpan w:val="2"/>
            <w:shd w:val="clear" w:color="auto" w:fill="auto"/>
            <w:vAlign w:val="center"/>
          </w:tcPr>
          <w:p w14:paraId="7CD457F4">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洗衣空间位置</w:t>
            </w:r>
          </w:p>
        </w:tc>
        <w:tc>
          <w:tcPr>
            <w:tcW w:w="8362" w:type="dxa"/>
            <w:shd w:val="clear" w:color="auto" w:fill="auto"/>
            <w:vAlign w:val="center"/>
          </w:tcPr>
          <w:p w14:paraId="18F8E546">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公共洗衣空间的位置便于收集脏衣物及发放干净衣物（洗衣服务完全外包，直接判为符合）</w:t>
            </w:r>
          </w:p>
        </w:tc>
        <w:tc>
          <w:tcPr>
            <w:tcW w:w="1986" w:type="dxa"/>
            <w:gridSpan w:val="2"/>
            <w:shd w:val="clear" w:color="auto" w:fill="auto"/>
            <w:vAlign w:val="center"/>
          </w:tcPr>
          <w:p w14:paraId="21C0082A">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61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2A3A8DA7">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86</w:t>
            </w:r>
          </w:p>
        </w:tc>
        <w:tc>
          <w:tcPr>
            <w:tcW w:w="2221" w:type="dxa"/>
            <w:gridSpan w:val="2"/>
            <w:shd w:val="clear" w:color="auto" w:fill="auto"/>
            <w:vAlign w:val="center"/>
          </w:tcPr>
          <w:p w14:paraId="5CEC99F7">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洗衣空间设施设备</w:t>
            </w:r>
          </w:p>
        </w:tc>
        <w:tc>
          <w:tcPr>
            <w:tcW w:w="8362" w:type="dxa"/>
            <w:shd w:val="clear" w:color="auto" w:fill="auto"/>
            <w:vAlign w:val="center"/>
          </w:tcPr>
          <w:p w14:paraId="10655DFA">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公共洗衣空间设有洗衣机、水池及消毒设施，能满足基本的洗衣需求（洗衣服务完全外包，直接判为符合）</w:t>
            </w:r>
          </w:p>
        </w:tc>
        <w:tc>
          <w:tcPr>
            <w:tcW w:w="1986" w:type="dxa"/>
            <w:gridSpan w:val="2"/>
            <w:shd w:val="clear" w:color="auto" w:fill="auto"/>
            <w:vAlign w:val="center"/>
          </w:tcPr>
          <w:p w14:paraId="6D2785C5">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407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68065EF1">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87</w:t>
            </w:r>
          </w:p>
        </w:tc>
        <w:tc>
          <w:tcPr>
            <w:tcW w:w="2221" w:type="dxa"/>
            <w:gridSpan w:val="2"/>
            <w:shd w:val="clear" w:color="auto" w:fill="auto"/>
            <w:vAlign w:val="center"/>
          </w:tcPr>
          <w:p w14:paraId="62998C8B">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洗衣空间通风排水</w:t>
            </w:r>
          </w:p>
        </w:tc>
        <w:tc>
          <w:tcPr>
            <w:tcW w:w="8362" w:type="dxa"/>
            <w:shd w:val="clear" w:color="auto" w:fill="auto"/>
            <w:vAlign w:val="center"/>
          </w:tcPr>
          <w:p w14:paraId="14A7281B">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公共洗衣空间地面排水良好，无积水，具有良好的通风条件（洗衣服务完全外包，直接判为符合）</w:t>
            </w:r>
          </w:p>
        </w:tc>
        <w:tc>
          <w:tcPr>
            <w:tcW w:w="1986" w:type="dxa"/>
            <w:gridSpan w:val="2"/>
            <w:shd w:val="clear" w:color="auto" w:fill="auto"/>
            <w:vAlign w:val="center"/>
          </w:tcPr>
          <w:p w14:paraId="35BFC18C">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103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41A0D25B">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88</w:t>
            </w:r>
          </w:p>
        </w:tc>
        <w:tc>
          <w:tcPr>
            <w:tcW w:w="2221" w:type="dxa"/>
            <w:gridSpan w:val="2"/>
            <w:shd w:val="clear" w:color="auto" w:fill="auto"/>
            <w:vAlign w:val="center"/>
          </w:tcPr>
          <w:p w14:paraId="7A28A6B1">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衣物晾晒或烘干设备</w:t>
            </w:r>
          </w:p>
        </w:tc>
        <w:tc>
          <w:tcPr>
            <w:tcW w:w="8362" w:type="dxa"/>
            <w:shd w:val="clear" w:color="auto" w:fill="auto"/>
            <w:vAlign w:val="center"/>
          </w:tcPr>
          <w:p w14:paraId="0160F2A7">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有晾晒空间或能够正常使用的烘干设备，有叠衣空间（若洗衣服务完全外包，直接判为符合）</w:t>
            </w:r>
          </w:p>
        </w:tc>
        <w:tc>
          <w:tcPr>
            <w:tcW w:w="1986" w:type="dxa"/>
            <w:gridSpan w:val="2"/>
            <w:shd w:val="clear" w:color="auto" w:fill="auto"/>
            <w:vAlign w:val="center"/>
          </w:tcPr>
          <w:p w14:paraId="7902759F">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F7D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1C666E93">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89</w:t>
            </w:r>
          </w:p>
        </w:tc>
        <w:tc>
          <w:tcPr>
            <w:tcW w:w="2221" w:type="dxa"/>
            <w:gridSpan w:val="2"/>
            <w:shd w:val="clear" w:color="auto" w:fill="auto"/>
            <w:vAlign w:val="center"/>
          </w:tcPr>
          <w:p w14:paraId="76929574">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洗污空间规划设置</w:t>
            </w:r>
          </w:p>
        </w:tc>
        <w:tc>
          <w:tcPr>
            <w:tcW w:w="8362" w:type="dxa"/>
            <w:shd w:val="clear" w:color="auto" w:fill="auto"/>
            <w:vAlign w:val="center"/>
          </w:tcPr>
          <w:p w14:paraId="025DFA35">
            <w:pPr>
              <w:spacing w:after="0" w:line="0" w:lineRule="atLeast"/>
              <w:ind w:firstLine="0" w:firstLineChars="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设有洗污空间</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污物（垃圾）暂存</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洗涤剂储藏</w:t>
            </w:r>
            <w:r>
              <w:rPr>
                <w:rFonts w:hint="eastAsia" w:ascii="宋体" w:hAnsi="宋体" w:eastAsia="宋体" w:cs="宋体"/>
                <w:color w:val="000000"/>
                <w:kern w:val="0"/>
                <w:sz w:val="18"/>
                <w:szCs w:val="18"/>
                <w:lang w:eastAsia="zh-CN"/>
              </w:rPr>
              <w:t>）</w:t>
            </w:r>
          </w:p>
        </w:tc>
        <w:tc>
          <w:tcPr>
            <w:tcW w:w="1986" w:type="dxa"/>
            <w:gridSpan w:val="2"/>
            <w:shd w:val="clear" w:color="auto" w:fill="auto"/>
            <w:vAlign w:val="center"/>
          </w:tcPr>
          <w:p w14:paraId="62E58DF4">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F56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33367A13">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90</w:t>
            </w:r>
          </w:p>
        </w:tc>
        <w:tc>
          <w:tcPr>
            <w:tcW w:w="2221" w:type="dxa"/>
            <w:gridSpan w:val="2"/>
            <w:vMerge w:val="restart"/>
            <w:shd w:val="clear" w:color="auto" w:fill="auto"/>
            <w:vAlign w:val="center"/>
          </w:tcPr>
          <w:p w14:paraId="0636B751">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接待空间设置</w:t>
            </w:r>
          </w:p>
        </w:tc>
        <w:tc>
          <w:tcPr>
            <w:tcW w:w="8362" w:type="dxa"/>
            <w:shd w:val="clear" w:color="auto" w:fill="auto"/>
            <w:vAlign w:val="center"/>
          </w:tcPr>
          <w:p w14:paraId="29A9D91B">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接待空间位置明显，易于看到</w:t>
            </w:r>
          </w:p>
        </w:tc>
        <w:tc>
          <w:tcPr>
            <w:tcW w:w="1986" w:type="dxa"/>
            <w:gridSpan w:val="2"/>
            <w:shd w:val="clear" w:color="auto" w:fill="auto"/>
            <w:vAlign w:val="center"/>
          </w:tcPr>
          <w:p w14:paraId="59B29BF2">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1C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06B10B2">
            <w:pPr>
              <w:keepNext w:val="0"/>
              <w:keepLines w:val="0"/>
              <w:pageBreakBefore w:val="0"/>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51676DB8">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520500E6">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接待空间整体氛围温馨明亮，让人感到被欢迎</w:t>
            </w:r>
          </w:p>
        </w:tc>
        <w:tc>
          <w:tcPr>
            <w:tcW w:w="1986" w:type="dxa"/>
            <w:gridSpan w:val="2"/>
            <w:shd w:val="clear" w:color="auto" w:fill="auto"/>
            <w:vAlign w:val="center"/>
          </w:tcPr>
          <w:p w14:paraId="4D550339">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84B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49DCE9E4">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91</w:t>
            </w:r>
          </w:p>
        </w:tc>
        <w:tc>
          <w:tcPr>
            <w:tcW w:w="2221" w:type="dxa"/>
            <w:gridSpan w:val="2"/>
            <w:shd w:val="clear" w:color="auto" w:fill="auto"/>
            <w:vAlign w:val="center"/>
          </w:tcPr>
          <w:p w14:paraId="042A9626">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门厅功能与服务</w:t>
            </w:r>
          </w:p>
        </w:tc>
        <w:tc>
          <w:tcPr>
            <w:tcW w:w="8362" w:type="dxa"/>
            <w:shd w:val="clear" w:color="auto" w:fill="auto"/>
            <w:vAlign w:val="center"/>
          </w:tcPr>
          <w:p w14:paraId="6D692ABC">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门厅设有服务台、值班室等，能提供接待管理、值班咨询等服务</w:t>
            </w:r>
          </w:p>
        </w:tc>
        <w:tc>
          <w:tcPr>
            <w:tcW w:w="1986" w:type="dxa"/>
            <w:gridSpan w:val="2"/>
            <w:shd w:val="clear" w:color="auto" w:fill="auto"/>
            <w:vAlign w:val="center"/>
          </w:tcPr>
          <w:p w14:paraId="167E188F">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1F7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6BFA9A8F">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92</w:t>
            </w:r>
          </w:p>
        </w:tc>
        <w:tc>
          <w:tcPr>
            <w:tcW w:w="2221" w:type="dxa"/>
            <w:gridSpan w:val="2"/>
            <w:shd w:val="clear" w:color="auto" w:fill="auto"/>
            <w:vAlign w:val="center"/>
          </w:tcPr>
          <w:p w14:paraId="2D985EFC">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门厅设施及物品配置</w:t>
            </w:r>
          </w:p>
        </w:tc>
        <w:tc>
          <w:tcPr>
            <w:tcW w:w="8362" w:type="dxa"/>
            <w:shd w:val="clear" w:color="auto" w:fill="auto"/>
            <w:vAlign w:val="center"/>
          </w:tcPr>
          <w:p w14:paraId="1BFB1995">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门厅设有座椅、沙发、纸笔等，能满足老年人及来访人员等候休息、交流会友等需求</w:t>
            </w:r>
          </w:p>
        </w:tc>
        <w:tc>
          <w:tcPr>
            <w:tcW w:w="1986" w:type="dxa"/>
            <w:gridSpan w:val="2"/>
            <w:shd w:val="clear" w:color="auto" w:fill="auto"/>
            <w:vAlign w:val="center"/>
          </w:tcPr>
          <w:p w14:paraId="69BD9DC3">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5E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3189680C">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93</w:t>
            </w:r>
          </w:p>
        </w:tc>
        <w:tc>
          <w:tcPr>
            <w:tcW w:w="2221" w:type="dxa"/>
            <w:gridSpan w:val="2"/>
            <w:vMerge w:val="restart"/>
            <w:shd w:val="clear" w:color="auto" w:fill="auto"/>
            <w:vAlign w:val="center"/>
          </w:tcPr>
          <w:p w14:paraId="4B185E8D">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门厅展示栏</w:t>
            </w:r>
          </w:p>
        </w:tc>
        <w:tc>
          <w:tcPr>
            <w:tcW w:w="8362" w:type="dxa"/>
            <w:shd w:val="clear" w:color="auto" w:fill="auto"/>
            <w:vAlign w:val="center"/>
          </w:tcPr>
          <w:p w14:paraId="3EFCD54C">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（1）包括营业证照、收费标准、入出院流程、日常照护项目、机构介绍等</w:t>
            </w:r>
          </w:p>
        </w:tc>
        <w:tc>
          <w:tcPr>
            <w:tcW w:w="1986" w:type="dxa"/>
            <w:gridSpan w:val="2"/>
            <w:shd w:val="clear" w:color="auto" w:fill="auto"/>
            <w:vAlign w:val="center"/>
          </w:tcPr>
          <w:p w14:paraId="37EEA99F">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36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39ED167C">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6F593AB5">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3F559611">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（2）有宣传栏、展示柜等，能满足展示宣传的需求</w:t>
            </w:r>
          </w:p>
        </w:tc>
        <w:tc>
          <w:tcPr>
            <w:tcW w:w="1986" w:type="dxa"/>
            <w:gridSpan w:val="2"/>
            <w:shd w:val="clear" w:color="auto" w:fill="auto"/>
            <w:vAlign w:val="center"/>
          </w:tcPr>
          <w:p w14:paraId="1BBD8D2E">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023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106F09AB">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94</w:t>
            </w:r>
          </w:p>
        </w:tc>
        <w:tc>
          <w:tcPr>
            <w:tcW w:w="2221" w:type="dxa"/>
            <w:gridSpan w:val="2"/>
            <w:vMerge w:val="restart"/>
            <w:shd w:val="clear" w:color="auto" w:fill="auto"/>
            <w:vAlign w:val="center"/>
          </w:tcPr>
          <w:p w14:paraId="6F034595">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功能室规划设置（活动场所满足老年人基本的活动需求，设有：）</w:t>
            </w:r>
          </w:p>
        </w:tc>
        <w:tc>
          <w:tcPr>
            <w:tcW w:w="8362" w:type="dxa"/>
            <w:shd w:val="clear" w:color="auto" w:fill="auto"/>
            <w:vAlign w:val="center"/>
          </w:tcPr>
          <w:p w14:paraId="04E04569">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（1）阅读区（室）：配置适合老年人阅读的图书、近期杂志、当日/期报纸</w:t>
            </w:r>
          </w:p>
        </w:tc>
        <w:tc>
          <w:tcPr>
            <w:tcW w:w="1986" w:type="dxa"/>
            <w:gridSpan w:val="2"/>
            <w:shd w:val="clear" w:color="auto" w:fill="auto"/>
            <w:vAlign w:val="center"/>
          </w:tcPr>
          <w:p w14:paraId="15E98CDF">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5C0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8ECA4EC">
            <w:pPr>
              <w:keepNext w:val="0"/>
              <w:keepLines w:val="0"/>
              <w:pageBreakBefore w:val="0"/>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0981DF9B">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2789D043">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（2）棋牌活动区（室）：配置象棋、麻将等老年人常用棋牌游具</w:t>
            </w:r>
          </w:p>
        </w:tc>
        <w:tc>
          <w:tcPr>
            <w:tcW w:w="1986" w:type="dxa"/>
            <w:gridSpan w:val="2"/>
            <w:shd w:val="clear" w:color="auto" w:fill="auto"/>
            <w:vAlign w:val="center"/>
          </w:tcPr>
          <w:p w14:paraId="26F7C85E">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CE1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357B0682">
            <w:pPr>
              <w:keepNext w:val="0"/>
              <w:keepLines w:val="0"/>
              <w:pageBreakBefore w:val="0"/>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215050BE">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3D9642CC">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（3）健身区（室）：配置适合老年人使用的健身器械或乒乓球、台球、沙狐球台等设施</w:t>
            </w:r>
          </w:p>
        </w:tc>
        <w:tc>
          <w:tcPr>
            <w:tcW w:w="1986" w:type="dxa"/>
            <w:gridSpan w:val="2"/>
            <w:shd w:val="clear" w:color="auto" w:fill="auto"/>
            <w:vAlign w:val="center"/>
          </w:tcPr>
          <w:p w14:paraId="20CFE4B6">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44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4A389E28">
            <w:pPr>
              <w:keepNext w:val="0"/>
              <w:keepLines w:val="0"/>
              <w:pageBreakBefore w:val="0"/>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5BBA5ED1">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4133AA48">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（4）书画区（室）：配置适宜老年人使用的书画桌椅与画材，满足书画的挂放</w:t>
            </w:r>
          </w:p>
        </w:tc>
        <w:tc>
          <w:tcPr>
            <w:tcW w:w="1986" w:type="dxa"/>
            <w:gridSpan w:val="2"/>
            <w:shd w:val="clear" w:color="auto" w:fill="auto"/>
            <w:vAlign w:val="center"/>
          </w:tcPr>
          <w:p w14:paraId="5794E723">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8E7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453552C0">
            <w:pPr>
              <w:keepNext w:val="0"/>
              <w:keepLines w:val="0"/>
              <w:pageBreakBefore w:val="0"/>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252575A8">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3F076E75">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（5）其它供老年人开展兴趣活动的空间及室外活动空间（如手工室、茶艺室、园艺室等）</w:t>
            </w:r>
          </w:p>
        </w:tc>
        <w:tc>
          <w:tcPr>
            <w:tcW w:w="1986" w:type="dxa"/>
            <w:gridSpan w:val="2"/>
            <w:shd w:val="clear" w:color="auto" w:fill="auto"/>
            <w:vAlign w:val="center"/>
          </w:tcPr>
          <w:p w14:paraId="5D6C2FD2">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A08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2E9ACE78">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2221" w:type="dxa"/>
            <w:gridSpan w:val="2"/>
            <w:vMerge w:val="restart"/>
            <w:shd w:val="clear" w:color="auto" w:fill="auto"/>
            <w:vAlign w:val="center"/>
          </w:tcPr>
          <w:p w14:paraId="33581B5C">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活动场所座椅配置</w:t>
            </w:r>
          </w:p>
        </w:tc>
        <w:tc>
          <w:tcPr>
            <w:tcW w:w="8362" w:type="dxa"/>
            <w:shd w:val="clear" w:color="auto" w:fill="auto"/>
            <w:vAlign w:val="center"/>
          </w:tcPr>
          <w:p w14:paraId="31ED670E">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（1）安全、稳固</w:t>
            </w:r>
          </w:p>
        </w:tc>
        <w:tc>
          <w:tcPr>
            <w:tcW w:w="1986" w:type="dxa"/>
            <w:gridSpan w:val="2"/>
            <w:shd w:val="clear" w:color="auto" w:fill="auto"/>
            <w:vAlign w:val="center"/>
          </w:tcPr>
          <w:p w14:paraId="6439641F">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02C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37209346">
            <w:pPr>
              <w:keepNext w:val="0"/>
              <w:keepLines w:val="0"/>
              <w:pageBreakBefore w:val="0"/>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737DA358">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12781E1B">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（2）绝大多数座椅（含沙发）有靠背，便于起坐</w:t>
            </w:r>
          </w:p>
        </w:tc>
        <w:tc>
          <w:tcPr>
            <w:tcW w:w="1986" w:type="dxa"/>
            <w:gridSpan w:val="2"/>
            <w:shd w:val="clear" w:color="auto" w:fill="auto"/>
            <w:vAlign w:val="center"/>
          </w:tcPr>
          <w:p w14:paraId="6CC09BFC">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FCA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18405160">
            <w:pPr>
              <w:keepNext w:val="0"/>
              <w:keepLines w:val="0"/>
              <w:pageBreakBefore w:val="0"/>
              <w:kinsoku/>
              <w:wordWrap/>
              <w:overflowPunct/>
              <w:topLinePunct w:val="0"/>
              <w:autoSpaceDE/>
              <w:autoSpaceDN/>
              <w:bidi w:val="0"/>
              <w:adjustRightInd/>
              <w:snapToGrid/>
              <w:spacing w:after="0" w:line="0" w:lineRule="atLeast"/>
              <w:ind w:firstLine="0" w:firstLineChars="0"/>
              <w:rPr>
                <w:rFonts w:ascii="宋体" w:hAnsi="宋体" w:eastAsia="宋体" w:cs="宋体"/>
                <w:color w:val="000000"/>
                <w:kern w:val="0"/>
                <w:sz w:val="18"/>
                <w:szCs w:val="18"/>
              </w:rPr>
            </w:pPr>
          </w:p>
        </w:tc>
        <w:tc>
          <w:tcPr>
            <w:tcW w:w="2221" w:type="dxa"/>
            <w:gridSpan w:val="2"/>
            <w:vMerge w:val="continue"/>
            <w:vAlign w:val="center"/>
          </w:tcPr>
          <w:p w14:paraId="298004A2">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223A03A7">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（3）桌椅、沙发种类丰富，可供老年人选择，形式有居家、温馨感</w:t>
            </w:r>
          </w:p>
        </w:tc>
        <w:tc>
          <w:tcPr>
            <w:tcW w:w="1986" w:type="dxa"/>
            <w:gridSpan w:val="2"/>
            <w:shd w:val="clear" w:color="auto" w:fill="auto"/>
            <w:vAlign w:val="center"/>
          </w:tcPr>
          <w:p w14:paraId="02DFEF17">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DF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30D6AFE8">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2221" w:type="dxa"/>
            <w:gridSpan w:val="2"/>
            <w:shd w:val="clear" w:color="auto" w:fill="auto"/>
            <w:vAlign w:val="center"/>
          </w:tcPr>
          <w:p w14:paraId="7C64D44B">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活动场地日照与避风</w:t>
            </w:r>
          </w:p>
        </w:tc>
        <w:tc>
          <w:tcPr>
            <w:tcW w:w="8362" w:type="dxa"/>
            <w:shd w:val="clear" w:color="auto" w:fill="auto"/>
            <w:vAlign w:val="center"/>
          </w:tcPr>
          <w:p w14:paraId="630D83AF">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活动场地能获得日照，有向阳、避风的空间，可满足老年人晒太阳需求。</w:t>
            </w:r>
          </w:p>
        </w:tc>
        <w:tc>
          <w:tcPr>
            <w:tcW w:w="1986" w:type="dxa"/>
            <w:gridSpan w:val="2"/>
            <w:shd w:val="clear" w:color="auto" w:fill="auto"/>
            <w:vAlign w:val="center"/>
          </w:tcPr>
          <w:p w14:paraId="0ED9608C">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47C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20280627">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97</w:t>
            </w:r>
          </w:p>
        </w:tc>
        <w:tc>
          <w:tcPr>
            <w:tcW w:w="2221" w:type="dxa"/>
            <w:gridSpan w:val="2"/>
            <w:shd w:val="clear" w:color="auto" w:fill="auto"/>
            <w:vAlign w:val="center"/>
          </w:tcPr>
          <w:p w14:paraId="09F92C9C">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室外照明</w:t>
            </w:r>
          </w:p>
        </w:tc>
        <w:tc>
          <w:tcPr>
            <w:tcW w:w="8362" w:type="dxa"/>
            <w:shd w:val="clear" w:color="auto" w:fill="auto"/>
            <w:vAlign w:val="center"/>
          </w:tcPr>
          <w:p w14:paraId="38DB04F4">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沿主要散步道、主要活动场地周边、台阶处有照明设施</w:t>
            </w:r>
          </w:p>
        </w:tc>
        <w:tc>
          <w:tcPr>
            <w:tcW w:w="1986" w:type="dxa"/>
            <w:gridSpan w:val="2"/>
            <w:shd w:val="clear" w:color="auto" w:fill="auto"/>
            <w:vAlign w:val="center"/>
          </w:tcPr>
          <w:p w14:paraId="1448A6E1">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869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78A77B4D">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98</w:t>
            </w:r>
          </w:p>
        </w:tc>
        <w:tc>
          <w:tcPr>
            <w:tcW w:w="2221" w:type="dxa"/>
            <w:gridSpan w:val="2"/>
            <w:shd w:val="clear" w:color="auto" w:fill="auto"/>
            <w:vAlign w:val="center"/>
          </w:tcPr>
          <w:p w14:paraId="56D565CB">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储物间（库房）设置</w:t>
            </w:r>
          </w:p>
        </w:tc>
        <w:tc>
          <w:tcPr>
            <w:tcW w:w="8362" w:type="dxa"/>
            <w:shd w:val="clear" w:color="auto" w:fill="auto"/>
            <w:vAlign w:val="center"/>
          </w:tcPr>
          <w:p w14:paraId="469345DA">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储物间（库房）配有储藏架、储藏柜等，能合理储藏不同类别的物品</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设有集中储物空间（库房），有易燃易爆物品、危险品储存、管理措施。储物间数量（或面积）充足，干净整洁，机构内未出现物品随意堆放、影响美观及安全疏散的现象</w:t>
            </w:r>
          </w:p>
        </w:tc>
        <w:tc>
          <w:tcPr>
            <w:tcW w:w="1986" w:type="dxa"/>
            <w:gridSpan w:val="2"/>
            <w:shd w:val="clear" w:color="auto" w:fill="auto"/>
            <w:vAlign w:val="center"/>
          </w:tcPr>
          <w:p w14:paraId="7E813383">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EB8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21890282">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99</w:t>
            </w:r>
          </w:p>
        </w:tc>
        <w:tc>
          <w:tcPr>
            <w:tcW w:w="2221" w:type="dxa"/>
            <w:gridSpan w:val="2"/>
            <w:shd w:val="clear" w:color="auto" w:fill="auto"/>
            <w:vAlign w:val="center"/>
          </w:tcPr>
          <w:p w14:paraId="20BFC656">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垃圾暂存空间规划设置</w:t>
            </w:r>
          </w:p>
        </w:tc>
        <w:tc>
          <w:tcPr>
            <w:tcW w:w="8362" w:type="dxa"/>
            <w:shd w:val="clear" w:color="auto" w:fill="auto"/>
            <w:vAlign w:val="center"/>
          </w:tcPr>
          <w:p w14:paraId="26CF44BD">
            <w:pPr>
              <w:spacing w:after="0" w:line="0" w:lineRule="atLeast"/>
              <w:ind w:firstLine="0" w:firstLineChars="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设有集中垃圾暂存空间</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位置临近后勤运输出入口</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垃圾气味、运输等不影响老年人的正常生活</w:t>
            </w:r>
          </w:p>
        </w:tc>
        <w:tc>
          <w:tcPr>
            <w:tcW w:w="1986" w:type="dxa"/>
            <w:gridSpan w:val="2"/>
            <w:shd w:val="clear" w:color="auto" w:fill="auto"/>
            <w:vAlign w:val="center"/>
          </w:tcPr>
          <w:p w14:paraId="48539E9E">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A94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shd w:val="clear" w:color="auto" w:fill="auto"/>
            <w:vAlign w:val="center"/>
          </w:tcPr>
          <w:p w14:paraId="14B8D290">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102</w:t>
            </w:r>
          </w:p>
        </w:tc>
        <w:tc>
          <w:tcPr>
            <w:tcW w:w="2221" w:type="dxa"/>
            <w:gridSpan w:val="2"/>
            <w:vMerge w:val="restart"/>
            <w:shd w:val="clear" w:color="auto" w:fill="auto"/>
            <w:vAlign w:val="center"/>
          </w:tcPr>
          <w:p w14:paraId="6CD88EDC">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医疗通道</w:t>
            </w:r>
          </w:p>
        </w:tc>
        <w:tc>
          <w:tcPr>
            <w:tcW w:w="8362" w:type="dxa"/>
            <w:shd w:val="clear" w:color="auto" w:fill="auto"/>
            <w:vAlign w:val="center"/>
          </w:tcPr>
          <w:p w14:paraId="10814155">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（1）设有紧急送医通道，在紧急情况下能够将老年人安全快速地转移至急救车辆或急救出入口</w:t>
            </w:r>
          </w:p>
        </w:tc>
        <w:tc>
          <w:tcPr>
            <w:tcW w:w="1986" w:type="dxa"/>
            <w:gridSpan w:val="2"/>
            <w:shd w:val="clear" w:color="auto" w:fill="auto"/>
            <w:vAlign w:val="center"/>
          </w:tcPr>
          <w:p w14:paraId="1D15BC33">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703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vAlign w:val="center"/>
          </w:tcPr>
          <w:p w14:paraId="61241CEC">
            <w:pPr>
              <w:keepNext w:val="0"/>
              <w:keepLines w:val="0"/>
              <w:pageBreakBefore w:val="0"/>
              <w:kinsoku/>
              <w:wordWrap/>
              <w:overflowPunct/>
              <w:topLinePunct w:val="0"/>
              <w:autoSpaceDE/>
              <w:autoSpaceDN/>
              <w:bidi w:val="0"/>
              <w:adjustRightInd/>
              <w:snapToGrid/>
              <w:spacing w:after="0" w:line="0" w:lineRule="atLeast"/>
              <w:ind w:firstLine="0" w:firstLineChars="0"/>
              <w:jc w:val="left"/>
              <w:rPr>
                <w:rFonts w:ascii="宋体" w:hAnsi="宋体" w:eastAsia="宋体" w:cs="宋体"/>
                <w:color w:val="000000"/>
                <w:kern w:val="0"/>
                <w:sz w:val="18"/>
                <w:szCs w:val="18"/>
              </w:rPr>
            </w:pPr>
          </w:p>
        </w:tc>
        <w:tc>
          <w:tcPr>
            <w:tcW w:w="2221" w:type="dxa"/>
            <w:gridSpan w:val="2"/>
            <w:vMerge w:val="continue"/>
            <w:vAlign w:val="center"/>
          </w:tcPr>
          <w:p w14:paraId="0D161D38">
            <w:pPr>
              <w:spacing w:after="0" w:line="0" w:lineRule="atLeast"/>
              <w:ind w:firstLine="0" w:firstLineChars="0"/>
              <w:jc w:val="left"/>
              <w:rPr>
                <w:rFonts w:ascii="宋体" w:hAnsi="宋体" w:eastAsia="宋体" w:cs="宋体"/>
                <w:color w:val="000000"/>
                <w:kern w:val="0"/>
                <w:sz w:val="18"/>
                <w:szCs w:val="18"/>
              </w:rPr>
            </w:pPr>
          </w:p>
        </w:tc>
        <w:tc>
          <w:tcPr>
            <w:tcW w:w="8362" w:type="dxa"/>
            <w:shd w:val="clear" w:color="auto" w:fill="auto"/>
            <w:vAlign w:val="center"/>
          </w:tcPr>
          <w:p w14:paraId="69272908">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（2）紧急送医通道和遗体运出路径不穿越老年人的主要活动空间</w:t>
            </w:r>
          </w:p>
        </w:tc>
        <w:tc>
          <w:tcPr>
            <w:tcW w:w="1986" w:type="dxa"/>
            <w:gridSpan w:val="2"/>
            <w:shd w:val="clear" w:color="auto" w:fill="auto"/>
            <w:vAlign w:val="center"/>
          </w:tcPr>
          <w:p w14:paraId="4405434C">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F0F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1DC013F5">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103</w:t>
            </w:r>
          </w:p>
        </w:tc>
        <w:tc>
          <w:tcPr>
            <w:tcW w:w="2221" w:type="dxa"/>
            <w:gridSpan w:val="2"/>
            <w:shd w:val="clear" w:color="auto" w:fill="auto"/>
            <w:vAlign w:val="center"/>
          </w:tcPr>
          <w:p w14:paraId="0040D85E">
            <w:pPr>
              <w:spacing w:after="0" w:line="0" w:lineRule="atLeast"/>
              <w:ind w:firstLine="0" w:firstLineChars="0"/>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医疗废弃物</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若有</w:t>
            </w:r>
            <w:r>
              <w:rPr>
                <w:rFonts w:hint="eastAsia" w:ascii="宋体" w:hAnsi="宋体" w:eastAsia="宋体" w:cs="宋体"/>
                <w:color w:val="000000"/>
                <w:kern w:val="0"/>
                <w:sz w:val="18"/>
                <w:szCs w:val="18"/>
                <w:lang w:eastAsia="zh-CN"/>
              </w:rPr>
              <w:t>）</w:t>
            </w:r>
          </w:p>
        </w:tc>
        <w:tc>
          <w:tcPr>
            <w:tcW w:w="8362" w:type="dxa"/>
            <w:shd w:val="clear" w:color="auto" w:fill="auto"/>
            <w:vAlign w:val="center"/>
          </w:tcPr>
          <w:p w14:paraId="7B09376A">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设有医疗废弃物存放点，且与治疗区域隔开，存放点临近独立出口</w:t>
            </w:r>
          </w:p>
        </w:tc>
        <w:tc>
          <w:tcPr>
            <w:tcW w:w="1986" w:type="dxa"/>
            <w:gridSpan w:val="2"/>
            <w:shd w:val="clear" w:color="auto" w:fill="auto"/>
            <w:vAlign w:val="center"/>
          </w:tcPr>
          <w:p w14:paraId="4F787D77">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C6C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74E53ACE">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104</w:t>
            </w:r>
          </w:p>
        </w:tc>
        <w:tc>
          <w:tcPr>
            <w:tcW w:w="2221" w:type="dxa"/>
            <w:gridSpan w:val="2"/>
            <w:shd w:val="clear" w:color="auto" w:fill="auto"/>
            <w:vAlign w:val="center"/>
          </w:tcPr>
          <w:p w14:paraId="1D8F3904">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机动车停车区规划设置</w:t>
            </w:r>
          </w:p>
        </w:tc>
        <w:tc>
          <w:tcPr>
            <w:tcW w:w="8362" w:type="dxa"/>
            <w:shd w:val="clear" w:color="auto" w:fill="auto"/>
            <w:vAlign w:val="center"/>
          </w:tcPr>
          <w:p w14:paraId="3A483C49">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机构内设有机动车停车区域（场地或车库）</w:t>
            </w:r>
          </w:p>
        </w:tc>
        <w:tc>
          <w:tcPr>
            <w:tcW w:w="1986" w:type="dxa"/>
            <w:gridSpan w:val="2"/>
            <w:shd w:val="clear" w:color="auto" w:fill="auto"/>
            <w:vAlign w:val="center"/>
          </w:tcPr>
          <w:p w14:paraId="5538A04B">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CDB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282B3487">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105</w:t>
            </w:r>
          </w:p>
        </w:tc>
        <w:tc>
          <w:tcPr>
            <w:tcW w:w="2221" w:type="dxa"/>
            <w:gridSpan w:val="2"/>
            <w:shd w:val="clear" w:color="auto" w:fill="auto"/>
            <w:vAlign w:val="center"/>
          </w:tcPr>
          <w:p w14:paraId="4387A003">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非机动车停车区规划设置（场地或车库）</w:t>
            </w:r>
          </w:p>
        </w:tc>
        <w:tc>
          <w:tcPr>
            <w:tcW w:w="8362" w:type="dxa"/>
            <w:shd w:val="clear" w:color="auto" w:fill="auto"/>
            <w:vAlign w:val="center"/>
          </w:tcPr>
          <w:p w14:paraId="0A3F71A4">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规划有非机动车停车区（场地或车库）</w:t>
            </w:r>
          </w:p>
        </w:tc>
        <w:tc>
          <w:tcPr>
            <w:tcW w:w="1986" w:type="dxa"/>
            <w:gridSpan w:val="2"/>
            <w:shd w:val="clear" w:color="auto" w:fill="auto"/>
            <w:vAlign w:val="center"/>
          </w:tcPr>
          <w:p w14:paraId="42B2FF5F">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544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40505D93">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110</w:t>
            </w:r>
          </w:p>
        </w:tc>
        <w:tc>
          <w:tcPr>
            <w:tcW w:w="2221" w:type="dxa"/>
            <w:gridSpan w:val="2"/>
            <w:shd w:val="clear" w:color="auto" w:fill="auto"/>
            <w:vAlign w:val="center"/>
          </w:tcPr>
          <w:p w14:paraId="738A0AA3">
            <w:pPr>
              <w:spacing w:after="0" w:line="0" w:lineRule="atLeast"/>
              <w:ind w:firstLine="0" w:firstLineChars="0"/>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消防安全合格证</w:t>
            </w:r>
          </w:p>
        </w:tc>
        <w:tc>
          <w:tcPr>
            <w:tcW w:w="8362" w:type="dxa"/>
            <w:shd w:val="clear" w:color="auto" w:fill="auto"/>
            <w:vAlign w:val="center"/>
          </w:tcPr>
          <w:p w14:paraId="0FFAE928">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有消防安全合格证，或消防部门检验证明</w:t>
            </w:r>
          </w:p>
        </w:tc>
        <w:tc>
          <w:tcPr>
            <w:tcW w:w="1986" w:type="dxa"/>
            <w:gridSpan w:val="2"/>
            <w:shd w:val="clear" w:color="auto" w:fill="auto"/>
            <w:vAlign w:val="center"/>
          </w:tcPr>
          <w:p w14:paraId="1DD4C669">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61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778FEBF1">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111</w:t>
            </w:r>
          </w:p>
        </w:tc>
        <w:tc>
          <w:tcPr>
            <w:tcW w:w="2221" w:type="dxa"/>
            <w:gridSpan w:val="2"/>
            <w:shd w:val="clear" w:color="auto" w:fill="auto"/>
            <w:vAlign w:val="center"/>
          </w:tcPr>
          <w:p w14:paraId="53A753B9">
            <w:pPr>
              <w:spacing w:after="0" w:line="0" w:lineRule="atLeast"/>
              <w:ind w:firstLine="0" w:firstLineChars="0"/>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消防设施设备</w:t>
            </w:r>
          </w:p>
        </w:tc>
        <w:tc>
          <w:tcPr>
            <w:tcW w:w="8362" w:type="dxa"/>
            <w:shd w:val="clear" w:color="auto" w:fill="auto"/>
            <w:vAlign w:val="center"/>
          </w:tcPr>
          <w:p w14:paraId="62CE497C">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设有符合消防标准要求的灭火器、火灾自动报警系统、自动喷水灭火系统等设备，设备有效</w:t>
            </w:r>
          </w:p>
        </w:tc>
        <w:tc>
          <w:tcPr>
            <w:tcW w:w="1986" w:type="dxa"/>
            <w:gridSpan w:val="2"/>
            <w:shd w:val="clear" w:color="auto" w:fill="auto"/>
            <w:vAlign w:val="center"/>
          </w:tcPr>
          <w:p w14:paraId="7750F78A">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3AA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6B267BE3">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112</w:t>
            </w:r>
          </w:p>
        </w:tc>
        <w:tc>
          <w:tcPr>
            <w:tcW w:w="2221" w:type="dxa"/>
            <w:gridSpan w:val="2"/>
            <w:shd w:val="clear" w:color="auto" w:fill="auto"/>
            <w:vAlign w:val="center"/>
          </w:tcPr>
          <w:p w14:paraId="595E2B85">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微型消防站</w:t>
            </w:r>
          </w:p>
        </w:tc>
        <w:tc>
          <w:tcPr>
            <w:tcW w:w="8362" w:type="dxa"/>
            <w:shd w:val="clear" w:color="auto" w:fill="auto"/>
            <w:vAlign w:val="center"/>
          </w:tcPr>
          <w:p w14:paraId="5D179159">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设有微型消防站</w:t>
            </w:r>
          </w:p>
        </w:tc>
        <w:tc>
          <w:tcPr>
            <w:tcW w:w="1986" w:type="dxa"/>
            <w:gridSpan w:val="2"/>
            <w:shd w:val="clear" w:color="auto" w:fill="auto"/>
            <w:vAlign w:val="center"/>
          </w:tcPr>
          <w:p w14:paraId="5BC3F733">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49D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shd w:val="clear" w:color="auto" w:fill="auto"/>
            <w:vAlign w:val="center"/>
          </w:tcPr>
          <w:p w14:paraId="1FCAC5D2">
            <w:pPr>
              <w:keepNext w:val="0"/>
              <w:keepLines w:val="0"/>
              <w:pageBreakBefore w:val="0"/>
              <w:widowControl/>
              <w:suppressLineNumbers w:val="0"/>
              <w:kinsoku/>
              <w:wordWrap/>
              <w:overflowPunct/>
              <w:topLinePunct w:val="0"/>
              <w:autoSpaceDE/>
              <w:autoSpaceDN/>
              <w:bidi w:val="0"/>
              <w:adjustRightInd/>
              <w:snapToGrid/>
              <w:spacing w:after="0"/>
              <w:ind w:firstLine="0" w:firstLineChars="0"/>
              <w:jc w:val="both"/>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113</w:t>
            </w:r>
          </w:p>
        </w:tc>
        <w:tc>
          <w:tcPr>
            <w:tcW w:w="2221" w:type="dxa"/>
            <w:gridSpan w:val="2"/>
            <w:shd w:val="clear" w:color="auto" w:fill="auto"/>
            <w:vAlign w:val="center"/>
          </w:tcPr>
          <w:p w14:paraId="7F5B026A">
            <w:pPr>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消防控制室</w:t>
            </w:r>
          </w:p>
        </w:tc>
        <w:tc>
          <w:tcPr>
            <w:tcW w:w="8362" w:type="dxa"/>
            <w:shd w:val="clear" w:color="auto" w:fill="auto"/>
            <w:vAlign w:val="center"/>
          </w:tcPr>
          <w:p w14:paraId="42D07381">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设有消防控制室（中控室）</w:t>
            </w:r>
          </w:p>
        </w:tc>
        <w:tc>
          <w:tcPr>
            <w:tcW w:w="1986" w:type="dxa"/>
            <w:gridSpan w:val="2"/>
            <w:shd w:val="clear" w:color="auto" w:fill="auto"/>
            <w:vAlign w:val="center"/>
          </w:tcPr>
          <w:p w14:paraId="2AE3B52B">
            <w:pPr>
              <w:spacing w:after="0" w:line="0" w:lineRule="atLeas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14:paraId="168635C3">
      <w:pPr>
        <w:spacing w:after="0" w:line="0" w:lineRule="atLeast"/>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p w14:paraId="19002AFE">
      <w:pPr>
        <w:widowControl/>
        <w:spacing w:after="0" w:line="240" w:lineRule="auto"/>
        <w:ind w:firstLine="0" w:firstLineChars="0"/>
        <w:jc w:val="center"/>
        <w:rPr>
          <w:rFonts w:hint="eastAsia" w:ascii="方正小标宋简体" w:hAnsi="黑体" w:eastAsia="方正小标宋简体" w:cs="宋体"/>
          <w:b/>
          <w:bCs/>
          <w:color w:val="000000"/>
          <w:kern w:val="0"/>
          <w:sz w:val="44"/>
          <w:szCs w:val="28"/>
        </w:rPr>
      </w:pPr>
    </w:p>
    <w:p w14:paraId="75B6AB7B">
      <w:pPr>
        <w:widowControl/>
        <w:spacing w:after="0" w:line="240" w:lineRule="auto"/>
        <w:ind w:firstLine="0" w:firstLineChars="0"/>
        <w:jc w:val="center"/>
        <w:rPr>
          <w:rFonts w:hint="eastAsia" w:ascii="方正小标宋简体" w:hAnsi="黑体" w:eastAsia="方正小标宋简体" w:cs="宋体"/>
          <w:b/>
          <w:bCs/>
          <w:color w:val="000000"/>
          <w:kern w:val="0"/>
          <w:sz w:val="44"/>
          <w:szCs w:val="28"/>
        </w:rPr>
      </w:pPr>
    </w:p>
    <w:p w14:paraId="1846C835">
      <w:pPr>
        <w:widowControl/>
        <w:spacing w:after="0" w:line="240" w:lineRule="auto"/>
        <w:ind w:firstLine="0" w:firstLineChars="0"/>
        <w:jc w:val="center"/>
        <w:rPr>
          <w:rFonts w:hint="eastAsia" w:ascii="方正小标宋简体" w:hAnsi="黑体" w:eastAsia="方正小标宋简体" w:cs="宋体"/>
          <w:b/>
          <w:bCs/>
          <w:color w:val="000000"/>
          <w:kern w:val="0"/>
          <w:sz w:val="44"/>
          <w:szCs w:val="28"/>
        </w:rPr>
      </w:pPr>
    </w:p>
    <w:p w14:paraId="19A3748B">
      <w:pPr>
        <w:widowControl/>
        <w:spacing w:after="0" w:line="240" w:lineRule="auto"/>
        <w:ind w:firstLine="0" w:firstLineChars="0"/>
        <w:jc w:val="center"/>
        <w:rPr>
          <w:rFonts w:hint="eastAsia" w:ascii="方正小标宋简体" w:hAnsi="黑体" w:eastAsia="方正小标宋简体" w:cs="宋体"/>
          <w:b/>
          <w:bCs/>
          <w:color w:val="000000"/>
          <w:kern w:val="0"/>
          <w:sz w:val="44"/>
          <w:szCs w:val="28"/>
        </w:rPr>
      </w:pPr>
    </w:p>
    <w:p w14:paraId="4B5867C4">
      <w:pPr>
        <w:widowControl/>
        <w:spacing w:after="0" w:line="240" w:lineRule="auto"/>
        <w:ind w:firstLine="0" w:firstLineChars="0"/>
        <w:jc w:val="center"/>
        <w:rPr>
          <w:rFonts w:hint="eastAsia" w:ascii="方正小标宋简体" w:hAnsi="黑体" w:eastAsia="方正小标宋简体" w:cs="宋体"/>
          <w:b/>
          <w:bCs/>
          <w:color w:val="000000"/>
          <w:kern w:val="0"/>
          <w:sz w:val="44"/>
          <w:szCs w:val="28"/>
        </w:rPr>
      </w:pPr>
    </w:p>
    <w:p w14:paraId="58A81E92">
      <w:pPr>
        <w:widowControl/>
        <w:spacing w:after="0" w:line="240" w:lineRule="auto"/>
        <w:ind w:firstLine="0" w:firstLineChars="0"/>
        <w:jc w:val="center"/>
        <w:rPr>
          <w:rFonts w:ascii="方正小标宋简体" w:hAnsi="宋体" w:eastAsia="方正小标宋简体" w:cs="宋体"/>
          <w:color w:val="000000"/>
          <w:kern w:val="0"/>
          <w:sz w:val="48"/>
          <w:szCs w:val="32"/>
        </w:rPr>
      </w:pPr>
      <w:r>
        <w:rPr>
          <w:rFonts w:hint="eastAsia" w:ascii="方正小标宋简体" w:hAnsi="黑体" w:eastAsia="方正小标宋简体" w:cs="宋体"/>
          <w:b/>
          <w:bCs/>
          <w:color w:val="000000"/>
          <w:kern w:val="0"/>
          <w:sz w:val="44"/>
          <w:szCs w:val="28"/>
          <w:lang w:val="en-US" w:eastAsia="zh-CN"/>
        </w:rPr>
        <w:t>二</w:t>
      </w:r>
      <w:r>
        <w:rPr>
          <w:rFonts w:hint="eastAsia" w:ascii="方正小标宋简体" w:hAnsi="黑体" w:eastAsia="方正小标宋简体" w:cs="宋体"/>
          <w:b/>
          <w:bCs/>
          <w:color w:val="000000"/>
          <w:kern w:val="0"/>
          <w:sz w:val="44"/>
          <w:szCs w:val="28"/>
        </w:rPr>
        <w:t>、项目资金</w:t>
      </w:r>
    </w:p>
    <w:p w14:paraId="67FF143F">
      <w:pPr>
        <w:spacing w:after="0" w:line="0" w:lineRule="atLeast"/>
        <w:ind w:firstLine="0" w:firstLineChars="0"/>
        <w:rPr>
          <w:rFonts w:ascii="黑体" w:hAnsi="黑体" w:eastAsia="黑体" w:cs="宋体"/>
          <w:b/>
          <w:bCs/>
          <w:color w:val="000000"/>
          <w:kern w:val="0"/>
          <w:sz w:val="28"/>
          <w:szCs w:val="18"/>
        </w:rPr>
      </w:pPr>
      <w:r>
        <w:rPr>
          <w:rFonts w:hint="eastAsia" w:ascii="黑体" w:hAnsi="黑体" w:eastAsia="黑体" w:cs="宋体"/>
          <w:b/>
          <w:bCs/>
          <w:color w:val="000000"/>
          <w:kern w:val="0"/>
          <w:sz w:val="28"/>
          <w:szCs w:val="18"/>
          <w:lang w:val="en-US" w:eastAsia="zh-CN"/>
        </w:rPr>
        <w:t>2</w:t>
      </w:r>
      <w:r>
        <w:rPr>
          <w:rFonts w:hint="eastAsia" w:ascii="黑体" w:hAnsi="黑体" w:eastAsia="黑体" w:cs="宋体"/>
          <w:b/>
          <w:bCs/>
          <w:color w:val="000000"/>
          <w:kern w:val="0"/>
          <w:sz w:val="28"/>
          <w:szCs w:val="18"/>
        </w:rPr>
        <w:t>.1项目提质改造预算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18"/>
        <w:gridCol w:w="2552"/>
        <w:gridCol w:w="7589"/>
      </w:tblGrid>
      <w:tr w14:paraId="0347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gridSpan w:val="2"/>
            <w:tcBorders>
              <w:bottom w:val="single" w:color="auto" w:sz="4" w:space="0"/>
            </w:tcBorders>
            <w:vAlign w:val="center"/>
          </w:tcPr>
          <w:p w14:paraId="3AEAC21C">
            <w:pPr>
              <w:widowControl/>
              <w:spacing w:after="0" w:line="0" w:lineRule="atLeast"/>
              <w:ind w:firstLine="0" w:firstLineChars="0"/>
              <w:rPr>
                <w:rFonts w:ascii="黑体" w:hAnsi="黑体" w:eastAsia="黑体" w:cs="宋体"/>
                <w:color w:val="000000"/>
                <w:kern w:val="0"/>
                <w:sz w:val="24"/>
                <w:szCs w:val="28"/>
              </w:rPr>
            </w:pPr>
            <w:r>
              <w:rPr>
                <w:rFonts w:hint="eastAsia" w:ascii="黑体" w:hAnsi="黑体" w:eastAsia="黑体" w:cs="宋体"/>
                <w:color w:val="000000"/>
                <w:kern w:val="0"/>
                <w:sz w:val="24"/>
                <w:szCs w:val="28"/>
              </w:rPr>
              <w:t>预算科目</w:t>
            </w:r>
          </w:p>
        </w:tc>
        <w:tc>
          <w:tcPr>
            <w:tcW w:w="2552" w:type="dxa"/>
            <w:vAlign w:val="center"/>
          </w:tcPr>
          <w:p w14:paraId="59581BD7">
            <w:pPr>
              <w:widowControl/>
              <w:spacing w:after="0" w:line="0" w:lineRule="atLeast"/>
              <w:ind w:firstLine="0" w:firstLineChars="0"/>
              <w:rPr>
                <w:rFonts w:ascii="黑体" w:hAnsi="黑体" w:eastAsia="黑体" w:cs="宋体"/>
                <w:color w:val="000000"/>
                <w:kern w:val="0"/>
                <w:sz w:val="24"/>
                <w:szCs w:val="28"/>
              </w:rPr>
            </w:pPr>
            <w:r>
              <w:rPr>
                <w:rFonts w:hint="eastAsia" w:ascii="黑体" w:hAnsi="黑体" w:eastAsia="黑体" w:cs="宋体"/>
                <w:color w:val="000000"/>
                <w:kern w:val="0"/>
                <w:sz w:val="24"/>
                <w:szCs w:val="28"/>
              </w:rPr>
              <w:t>金额（万元）</w:t>
            </w:r>
          </w:p>
        </w:tc>
        <w:tc>
          <w:tcPr>
            <w:tcW w:w="7589" w:type="dxa"/>
            <w:vAlign w:val="center"/>
          </w:tcPr>
          <w:p w14:paraId="5FAE3D22">
            <w:pPr>
              <w:widowControl/>
              <w:spacing w:after="0" w:line="0" w:lineRule="atLeast"/>
              <w:ind w:firstLine="0" w:firstLineChars="0"/>
              <w:rPr>
                <w:rFonts w:ascii="黑体" w:hAnsi="黑体" w:eastAsia="黑体" w:cs="宋体"/>
                <w:color w:val="000000"/>
                <w:kern w:val="0"/>
                <w:sz w:val="24"/>
                <w:szCs w:val="28"/>
              </w:rPr>
            </w:pPr>
            <w:r>
              <w:rPr>
                <w:rFonts w:hint="eastAsia" w:ascii="黑体" w:hAnsi="黑体" w:eastAsia="黑体" w:cs="宋体"/>
                <w:color w:val="000000"/>
                <w:kern w:val="0"/>
                <w:sz w:val="24"/>
                <w:szCs w:val="28"/>
              </w:rPr>
              <w:t>备        注</w:t>
            </w:r>
          </w:p>
        </w:tc>
      </w:tr>
      <w:tr w14:paraId="1DD0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gridSpan w:val="2"/>
            <w:vAlign w:val="center"/>
          </w:tcPr>
          <w:p w14:paraId="75978694">
            <w:pPr>
              <w:widowControl/>
              <w:spacing w:after="0" w:line="0" w:lineRule="atLeast"/>
              <w:ind w:firstLine="0" w:firstLineChars="0"/>
              <w:rPr>
                <w:rFonts w:ascii="黑体" w:hAnsi="黑体" w:eastAsia="黑体" w:cs="宋体"/>
                <w:color w:val="000000"/>
                <w:kern w:val="0"/>
                <w:sz w:val="24"/>
                <w:szCs w:val="28"/>
              </w:rPr>
            </w:pPr>
            <w:r>
              <w:rPr>
                <w:rFonts w:hint="eastAsia" w:ascii="黑体" w:hAnsi="黑体" w:eastAsia="黑体" w:cs="宋体"/>
                <w:color w:val="000000"/>
                <w:kern w:val="0"/>
                <w:sz w:val="24"/>
                <w:szCs w:val="28"/>
              </w:rPr>
              <w:t>项目提质改造总投资预算</w:t>
            </w:r>
          </w:p>
        </w:tc>
        <w:tc>
          <w:tcPr>
            <w:tcW w:w="2552" w:type="dxa"/>
            <w:vAlign w:val="center"/>
          </w:tcPr>
          <w:p w14:paraId="0A709566">
            <w:pPr>
              <w:widowControl/>
              <w:spacing w:after="0" w:line="0" w:lineRule="atLeast"/>
              <w:ind w:firstLine="0" w:firstLineChars="0"/>
              <w:rPr>
                <w:rFonts w:ascii="黑体" w:hAnsi="黑体" w:eastAsia="黑体" w:cs="宋体"/>
                <w:color w:val="000000"/>
                <w:kern w:val="0"/>
                <w:sz w:val="24"/>
                <w:szCs w:val="28"/>
              </w:rPr>
            </w:pPr>
          </w:p>
        </w:tc>
        <w:tc>
          <w:tcPr>
            <w:tcW w:w="7589" w:type="dxa"/>
            <w:tcBorders>
              <w:bottom w:val="single" w:color="auto" w:sz="4" w:space="0"/>
            </w:tcBorders>
            <w:vAlign w:val="center"/>
          </w:tcPr>
          <w:p w14:paraId="0F6F560C">
            <w:pPr>
              <w:widowControl/>
              <w:spacing w:after="0" w:line="0" w:lineRule="atLeast"/>
              <w:ind w:firstLine="0" w:firstLineChars="0"/>
              <w:rPr>
                <w:rFonts w:ascii="黑体" w:hAnsi="黑体" w:eastAsia="黑体" w:cs="宋体"/>
                <w:color w:val="000000"/>
                <w:kern w:val="0"/>
                <w:sz w:val="24"/>
                <w:szCs w:val="28"/>
              </w:rPr>
            </w:pPr>
          </w:p>
        </w:tc>
      </w:tr>
      <w:tr w14:paraId="10E3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restart"/>
            <w:tcBorders>
              <w:top w:val="single" w:color="auto" w:sz="4" w:space="0"/>
              <w:left w:val="single" w:color="auto" w:sz="4" w:space="0"/>
              <w:right w:val="single" w:color="auto" w:sz="4" w:space="0"/>
            </w:tcBorders>
            <w:vAlign w:val="center"/>
          </w:tcPr>
          <w:p w14:paraId="2AB984E7">
            <w:pPr>
              <w:widowControl/>
              <w:spacing w:after="0" w:line="0" w:lineRule="atLeast"/>
              <w:ind w:firstLine="0" w:firstLineChars="0"/>
              <w:rPr>
                <w:rFonts w:ascii="宋体" w:hAnsi="宋体" w:eastAsia="宋体" w:cs="宋体"/>
                <w:color w:val="000000"/>
                <w:kern w:val="0"/>
                <w:sz w:val="24"/>
                <w:szCs w:val="28"/>
              </w:rPr>
            </w:pPr>
            <w:r>
              <w:rPr>
                <w:rFonts w:hint="eastAsia" w:ascii="宋体" w:hAnsi="宋体" w:eastAsia="宋体" w:cs="宋体"/>
                <w:color w:val="000000"/>
                <w:kern w:val="0"/>
                <w:sz w:val="24"/>
                <w:szCs w:val="28"/>
              </w:rPr>
              <w:t>其中</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709AFFBE">
            <w:pPr>
              <w:widowControl/>
              <w:spacing w:after="0" w:line="0" w:lineRule="atLeast"/>
              <w:ind w:firstLine="0" w:firstLineChars="0"/>
              <w:rPr>
                <w:rFonts w:ascii="宋体" w:hAnsi="宋体" w:eastAsia="宋体" w:cs="宋体"/>
                <w:color w:val="000000"/>
                <w:kern w:val="0"/>
                <w:sz w:val="24"/>
                <w:szCs w:val="28"/>
                <w:lang w:val="en-US" w:eastAsia="zh-CN" w:bidi="ar-SA"/>
              </w:rPr>
            </w:pPr>
            <w:r>
              <w:rPr>
                <w:rFonts w:hint="eastAsia" w:ascii="宋体" w:hAnsi="宋体" w:eastAsia="宋体" w:cs="宋体"/>
                <w:color w:val="000000"/>
                <w:kern w:val="0"/>
                <w:sz w:val="24"/>
                <w:szCs w:val="28"/>
              </w:rPr>
              <w:t>省级专项资金</w:t>
            </w:r>
          </w:p>
        </w:tc>
        <w:tc>
          <w:tcPr>
            <w:tcW w:w="2552" w:type="dxa"/>
            <w:tcBorders>
              <w:top w:val="single" w:color="auto" w:sz="4" w:space="0"/>
              <w:left w:val="single" w:color="auto" w:sz="4" w:space="0"/>
              <w:bottom w:val="single" w:color="auto" w:sz="4" w:space="0"/>
              <w:right w:val="single" w:color="auto" w:sz="4" w:space="0"/>
            </w:tcBorders>
          </w:tcPr>
          <w:p w14:paraId="6EA1C31B">
            <w:pPr>
              <w:widowControl/>
              <w:spacing w:after="0" w:line="0" w:lineRule="atLeast"/>
              <w:ind w:firstLine="0" w:firstLineChars="0"/>
              <w:jc w:val="left"/>
              <w:rPr>
                <w:rFonts w:ascii="黑体" w:hAnsi="黑体" w:eastAsia="黑体" w:cs="宋体"/>
                <w:color w:val="000000"/>
                <w:kern w:val="0"/>
                <w:sz w:val="24"/>
                <w:szCs w:val="28"/>
              </w:rPr>
            </w:pPr>
          </w:p>
        </w:tc>
        <w:tc>
          <w:tcPr>
            <w:tcW w:w="7589" w:type="dxa"/>
            <w:tcBorders>
              <w:top w:val="single" w:color="auto" w:sz="4" w:space="0"/>
              <w:left w:val="single" w:color="auto" w:sz="4" w:space="0"/>
              <w:bottom w:val="single" w:color="auto" w:sz="4" w:space="0"/>
              <w:right w:val="single" w:color="auto" w:sz="4" w:space="0"/>
            </w:tcBorders>
          </w:tcPr>
          <w:p w14:paraId="12A20238">
            <w:pPr>
              <w:widowControl/>
              <w:spacing w:after="0" w:line="0" w:lineRule="atLeast"/>
              <w:ind w:firstLine="0" w:firstLineChars="0"/>
              <w:jc w:val="left"/>
              <w:rPr>
                <w:rFonts w:ascii="黑体" w:hAnsi="黑体" w:eastAsia="黑体" w:cs="宋体"/>
                <w:color w:val="000000"/>
                <w:kern w:val="0"/>
                <w:sz w:val="24"/>
                <w:szCs w:val="28"/>
              </w:rPr>
            </w:pPr>
          </w:p>
        </w:tc>
      </w:tr>
      <w:tr w14:paraId="20F1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tcBorders>
              <w:left w:val="single" w:color="auto" w:sz="4" w:space="0"/>
              <w:right w:val="single" w:color="auto" w:sz="4" w:space="0"/>
            </w:tcBorders>
          </w:tcPr>
          <w:p w14:paraId="2ED67C26">
            <w:pPr>
              <w:widowControl/>
              <w:spacing w:after="0" w:line="0" w:lineRule="atLeast"/>
              <w:ind w:firstLine="0" w:firstLineChars="0"/>
              <w:jc w:val="left"/>
              <w:rPr>
                <w:rFonts w:ascii="黑体" w:hAnsi="黑体" w:eastAsia="黑体" w:cs="宋体"/>
                <w:color w:val="000000"/>
                <w:kern w:val="0"/>
                <w:sz w:val="24"/>
                <w:szCs w:val="28"/>
              </w:rPr>
            </w:pPr>
          </w:p>
        </w:tc>
        <w:tc>
          <w:tcPr>
            <w:tcW w:w="3118" w:type="dxa"/>
            <w:tcBorders>
              <w:left w:val="single" w:color="auto" w:sz="4" w:space="0"/>
            </w:tcBorders>
            <w:shd w:val="clear" w:color="auto" w:fill="auto"/>
            <w:vAlign w:val="center"/>
          </w:tcPr>
          <w:p w14:paraId="00D76049">
            <w:pPr>
              <w:widowControl/>
              <w:spacing w:after="0" w:line="0" w:lineRule="atLeast"/>
              <w:ind w:firstLine="0" w:firstLineChars="0"/>
              <w:rPr>
                <w:rFonts w:ascii="宋体" w:hAnsi="宋体" w:eastAsia="宋体" w:cs="宋体"/>
                <w:color w:val="000000"/>
                <w:kern w:val="0"/>
                <w:sz w:val="24"/>
                <w:szCs w:val="28"/>
                <w:lang w:val="en-US" w:eastAsia="zh-CN" w:bidi="ar-SA"/>
              </w:rPr>
            </w:pPr>
            <w:r>
              <w:rPr>
                <w:rFonts w:hint="eastAsia" w:ascii="宋体" w:hAnsi="宋体" w:eastAsia="宋体" w:cs="宋体"/>
                <w:color w:val="000000"/>
                <w:kern w:val="0"/>
                <w:sz w:val="24"/>
                <w:szCs w:val="28"/>
              </w:rPr>
              <w:t>市（州）级专项资金</w:t>
            </w:r>
          </w:p>
        </w:tc>
        <w:tc>
          <w:tcPr>
            <w:tcW w:w="2552" w:type="dxa"/>
            <w:tcBorders>
              <w:top w:val="single" w:color="auto" w:sz="4" w:space="0"/>
            </w:tcBorders>
          </w:tcPr>
          <w:p w14:paraId="2525D635">
            <w:pPr>
              <w:widowControl/>
              <w:spacing w:after="0" w:line="0" w:lineRule="atLeast"/>
              <w:ind w:firstLine="0" w:firstLineChars="0"/>
              <w:jc w:val="left"/>
              <w:rPr>
                <w:rFonts w:ascii="黑体" w:hAnsi="黑体" w:eastAsia="黑体" w:cs="宋体"/>
                <w:color w:val="000000"/>
                <w:kern w:val="0"/>
                <w:sz w:val="24"/>
                <w:szCs w:val="28"/>
              </w:rPr>
            </w:pPr>
          </w:p>
        </w:tc>
        <w:tc>
          <w:tcPr>
            <w:tcW w:w="7589" w:type="dxa"/>
            <w:tcBorders>
              <w:top w:val="single" w:color="auto" w:sz="4" w:space="0"/>
            </w:tcBorders>
          </w:tcPr>
          <w:p w14:paraId="796D7B74">
            <w:pPr>
              <w:widowControl/>
              <w:spacing w:after="0" w:line="0" w:lineRule="atLeast"/>
              <w:ind w:firstLine="0" w:firstLineChars="0"/>
              <w:jc w:val="left"/>
              <w:rPr>
                <w:rFonts w:ascii="黑体" w:hAnsi="黑体" w:eastAsia="黑体" w:cs="宋体"/>
                <w:color w:val="000000"/>
                <w:kern w:val="0"/>
                <w:sz w:val="24"/>
                <w:szCs w:val="28"/>
              </w:rPr>
            </w:pPr>
          </w:p>
        </w:tc>
      </w:tr>
      <w:tr w14:paraId="587A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tcBorders>
              <w:left w:val="single" w:color="auto" w:sz="4" w:space="0"/>
              <w:right w:val="single" w:color="auto" w:sz="4" w:space="0"/>
            </w:tcBorders>
          </w:tcPr>
          <w:p w14:paraId="0D8B5351">
            <w:pPr>
              <w:widowControl/>
              <w:spacing w:after="0" w:line="0" w:lineRule="atLeast"/>
              <w:ind w:firstLine="0" w:firstLineChars="0"/>
              <w:jc w:val="left"/>
              <w:rPr>
                <w:rFonts w:ascii="黑体" w:hAnsi="黑体" w:eastAsia="黑体" w:cs="宋体"/>
                <w:color w:val="000000"/>
                <w:kern w:val="0"/>
                <w:sz w:val="24"/>
                <w:szCs w:val="28"/>
              </w:rPr>
            </w:pPr>
          </w:p>
        </w:tc>
        <w:tc>
          <w:tcPr>
            <w:tcW w:w="3118" w:type="dxa"/>
            <w:tcBorders>
              <w:left w:val="single" w:color="auto" w:sz="4" w:space="0"/>
            </w:tcBorders>
            <w:shd w:val="clear" w:color="auto" w:fill="auto"/>
            <w:vAlign w:val="center"/>
          </w:tcPr>
          <w:p w14:paraId="38711EEB">
            <w:pPr>
              <w:widowControl/>
              <w:spacing w:after="0" w:line="0" w:lineRule="atLeast"/>
              <w:ind w:firstLine="0" w:firstLineChars="0"/>
              <w:rPr>
                <w:rFonts w:ascii="宋体" w:hAnsi="宋体" w:eastAsia="宋体" w:cs="宋体"/>
                <w:color w:val="000000"/>
                <w:kern w:val="0"/>
                <w:sz w:val="24"/>
                <w:szCs w:val="28"/>
                <w:lang w:val="en-US" w:eastAsia="zh-CN" w:bidi="ar-SA"/>
              </w:rPr>
            </w:pPr>
            <w:r>
              <w:rPr>
                <w:rFonts w:hint="eastAsia" w:ascii="宋体" w:hAnsi="宋体" w:eastAsia="宋体" w:cs="宋体"/>
                <w:color w:val="000000"/>
                <w:kern w:val="0"/>
                <w:sz w:val="24"/>
                <w:szCs w:val="28"/>
              </w:rPr>
              <w:t>县级财政资金</w:t>
            </w:r>
          </w:p>
        </w:tc>
        <w:tc>
          <w:tcPr>
            <w:tcW w:w="2552" w:type="dxa"/>
          </w:tcPr>
          <w:p w14:paraId="004ADF19">
            <w:pPr>
              <w:widowControl/>
              <w:spacing w:after="0" w:line="0" w:lineRule="atLeast"/>
              <w:ind w:firstLine="0" w:firstLineChars="0"/>
              <w:jc w:val="left"/>
              <w:rPr>
                <w:rFonts w:ascii="黑体" w:hAnsi="黑体" w:eastAsia="黑体" w:cs="宋体"/>
                <w:color w:val="000000"/>
                <w:kern w:val="0"/>
                <w:sz w:val="24"/>
                <w:szCs w:val="28"/>
              </w:rPr>
            </w:pPr>
          </w:p>
        </w:tc>
        <w:tc>
          <w:tcPr>
            <w:tcW w:w="7589" w:type="dxa"/>
          </w:tcPr>
          <w:p w14:paraId="01DE952F">
            <w:pPr>
              <w:widowControl/>
              <w:spacing w:after="0" w:line="0" w:lineRule="atLeast"/>
              <w:ind w:firstLine="0" w:firstLineChars="0"/>
              <w:jc w:val="left"/>
              <w:rPr>
                <w:rFonts w:ascii="黑体" w:hAnsi="黑体" w:eastAsia="黑体" w:cs="宋体"/>
                <w:color w:val="000000"/>
                <w:kern w:val="0"/>
                <w:sz w:val="24"/>
                <w:szCs w:val="28"/>
              </w:rPr>
            </w:pPr>
          </w:p>
        </w:tc>
      </w:tr>
      <w:tr w14:paraId="7E93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tcBorders>
              <w:left w:val="single" w:color="auto" w:sz="4" w:space="0"/>
              <w:right w:val="single" w:color="auto" w:sz="4" w:space="0"/>
            </w:tcBorders>
          </w:tcPr>
          <w:p w14:paraId="7BB26081">
            <w:pPr>
              <w:widowControl/>
              <w:spacing w:after="0" w:line="0" w:lineRule="atLeast"/>
              <w:ind w:firstLine="0" w:firstLineChars="0"/>
              <w:jc w:val="left"/>
              <w:rPr>
                <w:rFonts w:ascii="黑体" w:hAnsi="黑体" w:eastAsia="黑体" w:cs="宋体"/>
                <w:color w:val="000000"/>
                <w:kern w:val="0"/>
                <w:sz w:val="24"/>
                <w:szCs w:val="28"/>
              </w:rPr>
            </w:pPr>
          </w:p>
        </w:tc>
        <w:tc>
          <w:tcPr>
            <w:tcW w:w="3118" w:type="dxa"/>
            <w:tcBorders>
              <w:left w:val="single" w:color="auto" w:sz="4" w:space="0"/>
            </w:tcBorders>
            <w:vAlign w:val="center"/>
          </w:tcPr>
          <w:p w14:paraId="4B3E5BC1">
            <w:pPr>
              <w:widowControl/>
              <w:spacing w:after="0" w:line="0" w:lineRule="atLeast"/>
              <w:ind w:firstLine="0" w:firstLineChars="0"/>
              <w:rPr>
                <w:rFonts w:ascii="宋体" w:hAnsi="宋体" w:eastAsia="宋体" w:cs="宋体"/>
                <w:color w:val="000000"/>
                <w:kern w:val="0"/>
                <w:sz w:val="24"/>
                <w:szCs w:val="28"/>
              </w:rPr>
            </w:pPr>
          </w:p>
        </w:tc>
        <w:tc>
          <w:tcPr>
            <w:tcW w:w="2552" w:type="dxa"/>
          </w:tcPr>
          <w:p w14:paraId="41144A02">
            <w:pPr>
              <w:widowControl/>
              <w:spacing w:after="0" w:line="0" w:lineRule="atLeast"/>
              <w:ind w:firstLine="0" w:firstLineChars="0"/>
              <w:jc w:val="left"/>
              <w:rPr>
                <w:rFonts w:ascii="黑体" w:hAnsi="黑体" w:eastAsia="黑体" w:cs="宋体"/>
                <w:color w:val="000000"/>
                <w:kern w:val="0"/>
                <w:sz w:val="24"/>
                <w:szCs w:val="28"/>
              </w:rPr>
            </w:pPr>
          </w:p>
        </w:tc>
        <w:tc>
          <w:tcPr>
            <w:tcW w:w="7589" w:type="dxa"/>
          </w:tcPr>
          <w:p w14:paraId="7D9326E1">
            <w:pPr>
              <w:widowControl/>
              <w:spacing w:after="0" w:line="0" w:lineRule="atLeast"/>
              <w:ind w:firstLine="0" w:firstLineChars="0"/>
              <w:jc w:val="left"/>
              <w:rPr>
                <w:rFonts w:ascii="黑体" w:hAnsi="黑体" w:eastAsia="黑体" w:cs="宋体"/>
                <w:color w:val="000000"/>
                <w:kern w:val="0"/>
                <w:sz w:val="24"/>
                <w:szCs w:val="28"/>
              </w:rPr>
            </w:pPr>
          </w:p>
        </w:tc>
      </w:tr>
      <w:tr w14:paraId="4841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tcBorders>
              <w:left w:val="single" w:color="auto" w:sz="4" w:space="0"/>
              <w:right w:val="single" w:color="auto" w:sz="4" w:space="0"/>
            </w:tcBorders>
          </w:tcPr>
          <w:p w14:paraId="7A99FD78">
            <w:pPr>
              <w:widowControl/>
              <w:spacing w:after="0" w:line="0" w:lineRule="atLeast"/>
              <w:ind w:firstLine="0" w:firstLineChars="0"/>
              <w:jc w:val="left"/>
              <w:rPr>
                <w:rFonts w:ascii="黑体" w:hAnsi="黑体" w:eastAsia="黑体" w:cs="宋体"/>
                <w:color w:val="000000"/>
                <w:kern w:val="0"/>
                <w:sz w:val="24"/>
                <w:szCs w:val="28"/>
              </w:rPr>
            </w:pPr>
          </w:p>
        </w:tc>
        <w:tc>
          <w:tcPr>
            <w:tcW w:w="3118" w:type="dxa"/>
            <w:tcBorders>
              <w:left w:val="single" w:color="auto" w:sz="4" w:space="0"/>
            </w:tcBorders>
          </w:tcPr>
          <w:p w14:paraId="32C00C7F">
            <w:pPr>
              <w:widowControl/>
              <w:spacing w:after="0" w:line="0" w:lineRule="atLeast"/>
              <w:ind w:firstLine="0" w:firstLineChars="0"/>
              <w:jc w:val="left"/>
              <w:rPr>
                <w:rFonts w:ascii="宋体" w:hAnsi="宋体" w:eastAsia="宋体" w:cs="宋体"/>
                <w:color w:val="000000"/>
                <w:kern w:val="0"/>
                <w:sz w:val="24"/>
                <w:szCs w:val="28"/>
              </w:rPr>
            </w:pPr>
          </w:p>
        </w:tc>
        <w:tc>
          <w:tcPr>
            <w:tcW w:w="2552" w:type="dxa"/>
          </w:tcPr>
          <w:p w14:paraId="2286E9D0">
            <w:pPr>
              <w:widowControl/>
              <w:spacing w:after="0" w:line="0" w:lineRule="atLeast"/>
              <w:ind w:firstLine="0" w:firstLineChars="0"/>
              <w:jc w:val="left"/>
              <w:rPr>
                <w:rFonts w:ascii="黑体" w:hAnsi="黑体" w:eastAsia="黑体" w:cs="宋体"/>
                <w:color w:val="000000"/>
                <w:kern w:val="0"/>
                <w:sz w:val="24"/>
                <w:szCs w:val="28"/>
              </w:rPr>
            </w:pPr>
          </w:p>
        </w:tc>
        <w:tc>
          <w:tcPr>
            <w:tcW w:w="7589" w:type="dxa"/>
          </w:tcPr>
          <w:p w14:paraId="53B64F25">
            <w:pPr>
              <w:widowControl/>
              <w:spacing w:after="0" w:line="0" w:lineRule="atLeast"/>
              <w:ind w:firstLine="0" w:firstLineChars="0"/>
              <w:jc w:val="left"/>
              <w:rPr>
                <w:rFonts w:ascii="黑体" w:hAnsi="黑体" w:eastAsia="黑体" w:cs="宋体"/>
                <w:color w:val="000000"/>
                <w:kern w:val="0"/>
                <w:sz w:val="24"/>
                <w:szCs w:val="28"/>
              </w:rPr>
            </w:pPr>
          </w:p>
        </w:tc>
      </w:tr>
      <w:tr w14:paraId="20DA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tcBorders>
              <w:left w:val="single" w:color="auto" w:sz="4" w:space="0"/>
              <w:right w:val="single" w:color="auto" w:sz="4" w:space="0"/>
            </w:tcBorders>
          </w:tcPr>
          <w:p w14:paraId="12CD62F1">
            <w:pPr>
              <w:widowControl/>
              <w:spacing w:after="0" w:line="0" w:lineRule="atLeast"/>
              <w:ind w:firstLine="0" w:firstLineChars="0"/>
              <w:jc w:val="left"/>
              <w:rPr>
                <w:rFonts w:ascii="黑体" w:hAnsi="黑体" w:eastAsia="黑体" w:cs="宋体"/>
                <w:color w:val="000000"/>
                <w:kern w:val="0"/>
                <w:sz w:val="24"/>
                <w:szCs w:val="28"/>
              </w:rPr>
            </w:pPr>
          </w:p>
        </w:tc>
        <w:tc>
          <w:tcPr>
            <w:tcW w:w="3118" w:type="dxa"/>
            <w:tcBorders>
              <w:left w:val="single" w:color="auto" w:sz="4" w:space="0"/>
            </w:tcBorders>
          </w:tcPr>
          <w:p w14:paraId="5F557110">
            <w:pPr>
              <w:widowControl/>
              <w:spacing w:after="0" w:line="0" w:lineRule="atLeast"/>
              <w:ind w:firstLine="0" w:firstLineChars="0"/>
              <w:jc w:val="left"/>
              <w:rPr>
                <w:rFonts w:ascii="宋体" w:hAnsi="宋体" w:eastAsia="宋体" w:cs="宋体"/>
                <w:color w:val="000000"/>
                <w:kern w:val="0"/>
                <w:sz w:val="24"/>
                <w:szCs w:val="28"/>
              </w:rPr>
            </w:pPr>
          </w:p>
        </w:tc>
        <w:tc>
          <w:tcPr>
            <w:tcW w:w="2552" w:type="dxa"/>
          </w:tcPr>
          <w:p w14:paraId="336E46D2">
            <w:pPr>
              <w:widowControl/>
              <w:spacing w:after="0" w:line="0" w:lineRule="atLeast"/>
              <w:ind w:firstLine="0" w:firstLineChars="0"/>
              <w:jc w:val="left"/>
              <w:rPr>
                <w:rFonts w:ascii="黑体" w:hAnsi="黑体" w:eastAsia="黑体" w:cs="宋体"/>
                <w:color w:val="000000"/>
                <w:kern w:val="0"/>
                <w:sz w:val="24"/>
                <w:szCs w:val="28"/>
              </w:rPr>
            </w:pPr>
          </w:p>
        </w:tc>
        <w:tc>
          <w:tcPr>
            <w:tcW w:w="7589" w:type="dxa"/>
          </w:tcPr>
          <w:p w14:paraId="35288220">
            <w:pPr>
              <w:widowControl/>
              <w:spacing w:after="0" w:line="0" w:lineRule="atLeast"/>
              <w:ind w:firstLine="0" w:firstLineChars="0"/>
              <w:jc w:val="left"/>
              <w:rPr>
                <w:rFonts w:ascii="黑体" w:hAnsi="黑体" w:eastAsia="黑体" w:cs="宋体"/>
                <w:color w:val="000000"/>
                <w:kern w:val="0"/>
                <w:sz w:val="24"/>
                <w:szCs w:val="28"/>
              </w:rPr>
            </w:pPr>
          </w:p>
        </w:tc>
      </w:tr>
      <w:tr w14:paraId="521C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tcBorders>
              <w:left w:val="single" w:color="auto" w:sz="4" w:space="0"/>
              <w:right w:val="single" w:color="auto" w:sz="4" w:space="0"/>
            </w:tcBorders>
          </w:tcPr>
          <w:p w14:paraId="48A63AF9">
            <w:pPr>
              <w:widowControl/>
              <w:spacing w:after="0" w:line="0" w:lineRule="atLeast"/>
              <w:ind w:firstLine="0" w:firstLineChars="0"/>
              <w:jc w:val="left"/>
              <w:rPr>
                <w:rFonts w:ascii="黑体" w:hAnsi="黑体" w:eastAsia="黑体" w:cs="宋体"/>
                <w:color w:val="000000"/>
                <w:kern w:val="0"/>
                <w:sz w:val="24"/>
                <w:szCs w:val="28"/>
              </w:rPr>
            </w:pPr>
          </w:p>
        </w:tc>
        <w:tc>
          <w:tcPr>
            <w:tcW w:w="3118" w:type="dxa"/>
            <w:tcBorders>
              <w:left w:val="single" w:color="auto" w:sz="4" w:space="0"/>
            </w:tcBorders>
          </w:tcPr>
          <w:p w14:paraId="287FD937">
            <w:pPr>
              <w:widowControl/>
              <w:spacing w:after="0" w:line="0" w:lineRule="atLeast"/>
              <w:ind w:firstLine="0" w:firstLineChars="0"/>
              <w:jc w:val="left"/>
              <w:rPr>
                <w:rFonts w:ascii="宋体" w:hAnsi="宋体" w:eastAsia="宋体" w:cs="宋体"/>
                <w:color w:val="000000"/>
                <w:kern w:val="0"/>
                <w:sz w:val="24"/>
                <w:szCs w:val="28"/>
              </w:rPr>
            </w:pPr>
          </w:p>
        </w:tc>
        <w:tc>
          <w:tcPr>
            <w:tcW w:w="2552" w:type="dxa"/>
          </w:tcPr>
          <w:p w14:paraId="0A7C2710">
            <w:pPr>
              <w:widowControl/>
              <w:spacing w:after="0" w:line="0" w:lineRule="atLeast"/>
              <w:ind w:firstLine="0" w:firstLineChars="0"/>
              <w:jc w:val="left"/>
              <w:rPr>
                <w:rFonts w:ascii="黑体" w:hAnsi="黑体" w:eastAsia="黑体" w:cs="宋体"/>
                <w:color w:val="000000"/>
                <w:kern w:val="0"/>
                <w:sz w:val="24"/>
                <w:szCs w:val="28"/>
              </w:rPr>
            </w:pPr>
          </w:p>
        </w:tc>
        <w:tc>
          <w:tcPr>
            <w:tcW w:w="7589" w:type="dxa"/>
          </w:tcPr>
          <w:p w14:paraId="233FB45C">
            <w:pPr>
              <w:widowControl/>
              <w:spacing w:after="0" w:line="0" w:lineRule="atLeast"/>
              <w:ind w:firstLine="0" w:firstLineChars="0"/>
              <w:jc w:val="left"/>
              <w:rPr>
                <w:rFonts w:ascii="黑体" w:hAnsi="黑体" w:eastAsia="黑体" w:cs="宋体"/>
                <w:color w:val="000000"/>
                <w:kern w:val="0"/>
                <w:sz w:val="24"/>
                <w:szCs w:val="28"/>
              </w:rPr>
            </w:pPr>
          </w:p>
        </w:tc>
      </w:tr>
      <w:tr w14:paraId="3E98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tcBorders>
              <w:left w:val="single" w:color="auto" w:sz="4" w:space="0"/>
              <w:right w:val="single" w:color="auto" w:sz="4" w:space="0"/>
            </w:tcBorders>
          </w:tcPr>
          <w:p w14:paraId="7D5B65FC">
            <w:pPr>
              <w:widowControl/>
              <w:spacing w:after="0" w:line="0" w:lineRule="atLeast"/>
              <w:ind w:firstLine="0" w:firstLineChars="0"/>
              <w:jc w:val="left"/>
              <w:rPr>
                <w:rFonts w:ascii="黑体" w:hAnsi="黑体" w:eastAsia="黑体" w:cs="宋体"/>
                <w:color w:val="000000"/>
                <w:kern w:val="0"/>
                <w:sz w:val="24"/>
                <w:szCs w:val="28"/>
              </w:rPr>
            </w:pPr>
          </w:p>
        </w:tc>
        <w:tc>
          <w:tcPr>
            <w:tcW w:w="3118" w:type="dxa"/>
            <w:tcBorders>
              <w:left w:val="single" w:color="auto" w:sz="4" w:space="0"/>
            </w:tcBorders>
          </w:tcPr>
          <w:p w14:paraId="67A1B4B8">
            <w:pPr>
              <w:widowControl/>
              <w:spacing w:after="0" w:line="0" w:lineRule="atLeast"/>
              <w:ind w:firstLine="0" w:firstLineChars="0"/>
              <w:jc w:val="left"/>
              <w:rPr>
                <w:rFonts w:ascii="宋体" w:hAnsi="宋体" w:eastAsia="宋体" w:cs="宋体"/>
                <w:color w:val="000000"/>
                <w:kern w:val="0"/>
                <w:sz w:val="24"/>
                <w:szCs w:val="28"/>
              </w:rPr>
            </w:pPr>
          </w:p>
        </w:tc>
        <w:tc>
          <w:tcPr>
            <w:tcW w:w="2552" w:type="dxa"/>
          </w:tcPr>
          <w:p w14:paraId="715C0050">
            <w:pPr>
              <w:widowControl/>
              <w:spacing w:after="0" w:line="0" w:lineRule="atLeast"/>
              <w:ind w:firstLine="0" w:firstLineChars="0"/>
              <w:jc w:val="left"/>
              <w:rPr>
                <w:rFonts w:ascii="黑体" w:hAnsi="黑体" w:eastAsia="黑体" w:cs="宋体"/>
                <w:color w:val="000000"/>
                <w:kern w:val="0"/>
                <w:sz w:val="24"/>
                <w:szCs w:val="28"/>
              </w:rPr>
            </w:pPr>
          </w:p>
        </w:tc>
        <w:tc>
          <w:tcPr>
            <w:tcW w:w="7589" w:type="dxa"/>
          </w:tcPr>
          <w:p w14:paraId="28E17582">
            <w:pPr>
              <w:widowControl/>
              <w:spacing w:after="0" w:line="0" w:lineRule="atLeast"/>
              <w:ind w:firstLine="0" w:firstLineChars="0"/>
              <w:jc w:val="left"/>
              <w:rPr>
                <w:rFonts w:ascii="黑体" w:hAnsi="黑体" w:eastAsia="黑体" w:cs="宋体"/>
                <w:color w:val="000000"/>
                <w:kern w:val="0"/>
                <w:sz w:val="24"/>
                <w:szCs w:val="28"/>
              </w:rPr>
            </w:pPr>
          </w:p>
        </w:tc>
      </w:tr>
      <w:tr w14:paraId="6634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tcBorders>
              <w:left w:val="single" w:color="auto" w:sz="4" w:space="0"/>
              <w:right w:val="single" w:color="auto" w:sz="4" w:space="0"/>
            </w:tcBorders>
          </w:tcPr>
          <w:p w14:paraId="5EA4E640">
            <w:pPr>
              <w:widowControl/>
              <w:spacing w:after="0" w:line="0" w:lineRule="atLeast"/>
              <w:ind w:firstLine="0" w:firstLineChars="0"/>
              <w:jc w:val="left"/>
              <w:rPr>
                <w:rFonts w:ascii="黑体" w:hAnsi="黑体" w:eastAsia="黑体" w:cs="宋体"/>
                <w:color w:val="000000"/>
                <w:kern w:val="0"/>
                <w:sz w:val="24"/>
                <w:szCs w:val="28"/>
              </w:rPr>
            </w:pPr>
          </w:p>
        </w:tc>
        <w:tc>
          <w:tcPr>
            <w:tcW w:w="3118" w:type="dxa"/>
            <w:tcBorders>
              <w:left w:val="single" w:color="auto" w:sz="4" w:space="0"/>
            </w:tcBorders>
          </w:tcPr>
          <w:p w14:paraId="2E0B3905">
            <w:pPr>
              <w:widowControl/>
              <w:spacing w:after="0" w:line="0" w:lineRule="atLeast"/>
              <w:ind w:firstLine="0" w:firstLineChars="0"/>
              <w:jc w:val="left"/>
              <w:rPr>
                <w:rFonts w:ascii="宋体" w:hAnsi="宋体" w:eastAsia="宋体" w:cs="宋体"/>
                <w:color w:val="000000"/>
                <w:kern w:val="0"/>
                <w:sz w:val="24"/>
                <w:szCs w:val="28"/>
              </w:rPr>
            </w:pPr>
          </w:p>
        </w:tc>
        <w:tc>
          <w:tcPr>
            <w:tcW w:w="2552" w:type="dxa"/>
          </w:tcPr>
          <w:p w14:paraId="52A47B14">
            <w:pPr>
              <w:widowControl/>
              <w:spacing w:after="0" w:line="0" w:lineRule="atLeast"/>
              <w:ind w:firstLine="0" w:firstLineChars="0"/>
              <w:jc w:val="left"/>
              <w:rPr>
                <w:rFonts w:ascii="黑体" w:hAnsi="黑体" w:eastAsia="黑体" w:cs="宋体"/>
                <w:color w:val="000000"/>
                <w:kern w:val="0"/>
                <w:sz w:val="24"/>
                <w:szCs w:val="28"/>
              </w:rPr>
            </w:pPr>
          </w:p>
        </w:tc>
        <w:tc>
          <w:tcPr>
            <w:tcW w:w="7589" w:type="dxa"/>
          </w:tcPr>
          <w:p w14:paraId="090BAE6A">
            <w:pPr>
              <w:widowControl/>
              <w:spacing w:after="0" w:line="0" w:lineRule="atLeast"/>
              <w:ind w:firstLine="0" w:firstLineChars="0"/>
              <w:jc w:val="left"/>
              <w:rPr>
                <w:rFonts w:ascii="黑体" w:hAnsi="黑体" w:eastAsia="黑体" w:cs="宋体"/>
                <w:color w:val="000000"/>
                <w:kern w:val="0"/>
                <w:sz w:val="24"/>
                <w:szCs w:val="28"/>
              </w:rPr>
            </w:pPr>
          </w:p>
        </w:tc>
      </w:tr>
      <w:tr w14:paraId="16A0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tcBorders>
              <w:left w:val="single" w:color="auto" w:sz="4" w:space="0"/>
              <w:right w:val="single" w:color="auto" w:sz="4" w:space="0"/>
            </w:tcBorders>
          </w:tcPr>
          <w:p w14:paraId="73BA17B3">
            <w:pPr>
              <w:widowControl/>
              <w:spacing w:after="0" w:line="0" w:lineRule="atLeast"/>
              <w:ind w:firstLine="0" w:firstLineChars="0"/>
              <w:jc w:val="left"/>
              <w:rPr>
                <w:rFonts w:ascii="黑体" w:hAnsi="黑体" w:eastAsia="黑体" w:cs="宋体"/>
                <w:color w:val="000000"/>
                <w:kern w:val="0"/>
                <w:sz w:val="24"/>
                <w:szCs w:val="28"/>
              </w:rPr>
            </w:pPr>
          </w:p>
        </w:tc>
        <w:tc>
          <w:tcPr>
            <w:tcW w:w="3118" w:type="dxa"/>
            <w:tcBorders>
              <w:left w:val="single" w:color="auto" w:sz="4" w:space="0"/>
            </w:tcBorders>
          </w:tcPr>
          <w:p w14:paraId="5A0123DB">
            <w:pPr>
              <w:widowControl/>
              <w:spacing w:after="0" w:line="0" w:lineRule="atLeast"/>
              <w:ind w:firstLine="0" w:firstLineChars="0"/>
              <w:jc w:val="left"/>
              <w:rPr>
                <w:rFonts w:ascii="宋体" w:hAnsi="宋体" w:eastAsia="宋体" w:cs="宋体"/>
                <w:color w:val="000000"/>
                <w:kern w:val="0"/>
                <w:sz w:val="24"/>
                <w:szCs w:val="28"/>
              </w:rPr>
            </w:pPr>
          </w:p>
        </w:tc>
        <w:tc>
          <w:tcPr>
            <w:tcW w:w="2552" w:type="dxa"/>
          </w:tcPr>
          <w:p w14:paraId="778E1310">
            <w:pPr>
              <w:widowControl/>
              <w:spacing w:after="0" w:line="0" w:lineRule="atLeast"/>
              <w:ind w:firstLine="0" w:firstLineChars="0"/>
              <w:jc w:val="left"/>
              <w:rPr>
                <w:rFonts w:ascii="黑体" w:hAnsi="黑体" w:eastAsia="黑体" w:cs="宋体"/>
                <w:color w:val="000000"/>
                <w:kern w:val="0"/>
                <w:sz w:val="24"/>
                <w:szCs w:val="28"/>
              </w:rPr>
            </w:pPr>
          </w:p>
        </w:tc>
        <w:tc>
          <w:tcPr>
            <w:tcW w:w="7589" w:type="dxa"/>
          </w:tcPr>
          <w:p w14:paraId="305E5F09">
            <w:pPr>
              <w:widowControl/>
              <w:spacing w:after="0" w:line="0" w:lineRule="atLeast"/>
              <w:ind w:firstLine="0" w:firstLineChars="0"/>
              <w:jc w:val="left"/>
              <w:rPr>
                <w:rFonts w:ascii="黑体" w:hAnsi="黑体" w:eastAsia="黑体" w:cs="宋体"/>
                <w:color w:val="000000"/>
                <w:kern w:val="0"/>
                <w:sz w:val="24"/>
                <w:szCs w:val="28"/>
              </w:rPr>
            </w:pPr>
          </w:p>
        </w:tc>
      </w:tr>
    </w:tbl>
    <w:p w14:paraId="56764DB7">
      <w:pPr>
        <w:widowControl/>
        <w:spacing w:after="0" w:line="480" w:lineRule="exact"/>
        <w:ind w:firstLine="960" w:firstLineChars="400"/>
        <w:jc w:val="left"/>
        <w:rPr>
          <w:rFonts w:ascii="宋体" w:hAnsi="宋体" w:eastAsia="宋体" w:cs="宋体"/>
          <w:color w:val="000000"/>
          <w:kern w:val="0"/>
          <w:sz w:val="24"/>
          <w:szCs w:val="28"/>
        </w:rPr>
        <w:sectPr>
          <w:footerReference r:id="rId11" w:type="default"/>
          <w:pgSz w:w="16838" w:h="11906" w:orient="landscape"/>
          <w:pgMar w:top="1418" w:right="1418" w:bottom="1418" w:left="1418" w:header="851" w:footer="851" w:gutter="0"/>
          <w:pgBorders>
            <w:top w:val="none" w:sz="0" w:space="0"/>
            <w:left w:val="none" w:sz="0" w:space="0"/>
            <w:bottom w:val="none" w:sz="0" w:space="0"/>
            <w:right w:val="none" w:sz="0" w:space="0"/>
          </w:pgBorders>
          <w:cols w:space="425" w:num="1"/>
          <w:docGrid w:type="linesAndChars" w:linePitch="312" w:charSpace="0"/>
        </w:sectPr>
      </w:pPr>
    </w:p>
    <w:p w14:paraId="2F8E9DED">
      <w:pPr>
        <w:spacing w:after="0" w:line="0" w:lineRule="atLeast"/>
        <w:ind w:firstLine="0" w:firstLineChars="0"/>
        <w:rPr>
          <w:rFonts w:ascii="黑体" w:hAnsi="黑体" w:eastAsia="黑体" w:cs="宋体"/>
          <w:b/>
          <w:bCs/>
          <w:color w:val="000000"/>
          <w:kern w:val="0"/>
          <w:sz w:val="28"/>
          <w:szCs w:val="18"/>
        </w:rPr>
      </w:pPr>
      <w:r>
        <w:rPr>
          <w:rFonts w:hint="eastAsia" w:ascii="黑体" w:hAnsi="黑体" w:eastAsia="黑体" w:cs="宋体"/>
          <w:b/>
          <w:bCs/>
          <w:color w:val="000000"/>
          <w:kern w:val="0"/>
          <w:sz w:val="28"/>
          <w:szCs w:val="18"/>
          <w:lang w:val="en-US" w:eastAsia="zh-CN"/>
        </w:rPr>
        <w:t>2</w:t>
      </w:r>
      <w:r>
        <w:rPr>
          <w:rFonts w:hint="eastAsia" w:ascii="黑体" w:hAnsi="黑体" w:eastAsia="黑体" w:cs="宋体"/>
          <w:b/>
          <w:bCs/>
          <w:color w:val="000000"/>
          <w:kern w:val="0"/>
          <w:sz w:val="28"/>
          <w:szCs w:val="18"/>
        </w:rPr>
        <w:t>.2   资金收入</w:t>
      </w:r>
    </w:p>
    <w:tbl>
      <w:tblPr>
        <w:tblStyle w:val="5"/>
        <w:tblW w:w="14047" w:type="dxa"/>
        <w:tblInd w:w="95" w:type="dxa"/>
        <w:tblLayout w:type="autofit"/>
        <w:tblCellMar>
          <w:top w:w="0" w:type="dxa"/>
          <w:left w:w="108" w:type="dxa"/>
          <w:bottom w:w="0" w:type="dxa"/>
          <w:right w:w="108" w:type="dxa"/>
        </w:tblCellMar>
      </w:tblPr>
      <w:tblGrid>
        <w:gridCol w:w="580"/>
        <w:gridCol w:w="960"/>
        <w:gridCol w:w="3400"/>
        <w:gridCol w:w="1476"/>
        <w:gridCol w:w="1360"/>
        <w:gridCol w:w="2196"/>
        <w:gridCol w:w="1560"/>
        <w:gridCol w:w="1520"/>
        <w:gridCol w:w="995"/>
      </w:tblGrid>
      <w:tr w14:paraId="2C04237D">
        <w:tblPrEx>
          <w:tblCellMar>
            <w:top w:w="0" w:type="dxa"/>
            <w:left w:w="108" w:type="dxa"/>
            <w:bottom w:w="0" w:type="dxa"/>
            <w:right w:w="108" w:type="dxa"/>
          </w:tblCellMar>
        </w:tblPrEx>
        <w:trPr>
          <w:trHeight w:val="454" w:hRule="atLeast"/>
          <w:tblHeader/>
        </w:trPr>
        <w:tc>
          <w:tcPr>
            <w:tcW w:w="580" w:type="dxa"/>
            <w:tcBorders>
              <w:top w:val="single" w:color="auto" w:sz="8" w:space="0"/>
              <w:left w:val="single" w:color="auto" w:sz="8" w:space="0"/>
              <w:bottom w:val="single" w:color="auto" w:sz="4" w:space="0"/>
              <w:right w:val="single" w:color="auto" w:sz="4" w:space="0"/>
            </w:tcBorders>
            <w:shd w:val="clear" w:color="000000" w:fill="D8D8D8"/>
            <w:vAlign w:val="center"/>
          </w:tcPr>
          <w:p w14:paraId="3E65F73B">
            <w:pPr>
              <w:widowControl/>
              <w:spacing w:after="0" w:line="240" w:lineRule="auto"/>
              <w:ind w:firstLine="0" w:firstLineChars="0"/>
              <w:rPr>
                <w:rFonts w:ascii="宋体" w:hAnsi="宋体" w:eastAsia="宋体" w:cs="宋体"/>
                <w:color w:val="000000"/>
                <w:kern w:val="0"/>
                <w:sz w:val="18"/>
                <w:szCs w:val="18"/>
              </w:rPr>
            </w:pPr>
          </w:p>
        </w:tc>
        <w:tc>
          <w:tcPr>
            <w:tcW w:w="960" w:type="dxa"/>
            <w:tcBorders>
              <w:top w:val="single" w:color="auto" w:sz="8" w:space="0"/>
              <w:left w:val="nil"/>
              <w:bottom w:val="single" w:color="auto" w:sz="4" w:space="0"/>
              <w:right w:val="single" w:color="auto" w:sz="4" w:space="0"/>
            </w:tcBorders>
            <w:shd w:val="clear" w:color="000000" w:fill="D8D8D8"/>
            <w:vAlign w:val="center"/>
          </w:tcPr>
          <w:p w14:paraId="0C876123">
            <w:pPr>
              <w:widowControl/>
              <w:spacing w:after="0" w:line="240" w:lineRule="auto"/>
              <w:ind w:firstLine="0" w:firstLineChars="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一</w:t>
            </w:r>
          </w:p>
        </w:tc>
        <w:tc>
          <w:tcPr>
            <w:tcW w:w="3400" w:type="dxa"/>
            <w:tcBorders>
              <w:top w:val="single" w:color="auto" w:sz="8" w:space="0"/>
              <w:left w:val="nil"/>
              <w:bottom w:val="single" w:color="auto" w:sz="4" w:space="0"/>
              <w:right w:val="single" w:color="auto" w:sz="4" w:space="0"/>
            </w:tcBorders>
            <w:shd w:val="clear" w:color="000000" w:fill="D8D8D8"/>
            <w:vAlign w:val="center"/>
          </w:tcPr>
          <w:p w14:paraId="3D67FDDD">
            <w:pPr>
              <w:widowControl/>
              <w:spacing w:after="0" w:line="240" w:lineRule="auto"/>
              <w:ind w:firstLine="0" w:firstLineChars="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二</w:t>
            </w:r>
          </w:p>
        </w:tc>
        <w:tc>
          <w:tcPr>
            <w:tcW w:w="1476" w:type="dxa"/>
            <w:tcBorders>
              <w:top w:val="single" w:color="auto" w:sz="8" w:space="0"/>
              <w:left w:val="nil"/>
              <w:bottom w:val="single" w:color="auto" w:sz="4" w:space="0"/>
              <w:right w:val="single" w:color="auto" w:sz="4" w:space="0"/>
            </w:tcBorders>
            <w:shd w:val="clear" w:color="000000" w:fill="D8D8D8"/>
            <w:vAlign w:val="center"/>
          </w:tcPr>
          <w:p w14:paraId="4D12A08F">
            <w:pPr>
              <w:widowControl/>
              <w:spacing w:after="0" w:line="240" w:lineRule="auto"/>
              <w:ind w:firstLine="0" w:firstLineChars="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三</w:t>
            </w:r>
          </w:p>
        </w:tc>
        <w:tc>
          <w:tcPr>
            <w:tcW w:w="1360" w:type="dxa"/>
            <w:tcBorders>
              <w:top w:val="single" w:color="auto" w:sz="8" w:space="0"/>
              <w:left w:val="nil"/>
              <w:bottom w:val="single" w:color="auto" w:sz="4" w:space="0"/>
              <w:right w:val="single" w:color="auto" w:sz="4" w:space="0"/>
            </w:tcBorders>
            <w:shd w:val="clear" w:color="000000" w:fill="D8D8D8"/>
            <w:vAlign w:val="center"/>
          </w:tcPr>
          <w:p w14:paraId="3FC018B7">
            <w:pPr>
              <w:widowControl/>
              <w:spacing w:after="0" w:line="240" w:lineRule="auto"/>
              <w:ind w:firstLine="0" w:firstLineChars="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四</w:t>
            </w:r>
          </w:p>
        </w:tc>
        <w:tc>
          <w:tcPr>
            <w:tcW w:w="2196" w:type="dxa"/>
            <w:tcBorders>
              <w:top w:val="single" w:color="auto" w:sz="8" w:space="0"/>
              <w:left w:val="nil"/>
              <w:bottom w:val="single" w:color="auto" w:sz="4" w:space="0"/>
              <w:right w:val="single" w:color="auto" w:sz="4" w:space="0"/>
            </w:tcBorders>
            <w:shd w:val="clear" w:color="000000" w:fill="D8D8D8"/>
            <w:vAlign w:val="center"/>
          </w:tcPr>
          <w:p w14:paraId="2AEC821C">
            <w:pPr>
              <w:widowControl/>
              <w:spacing w:after="0" w:line="240" w:lineRule="auto"/>
              <w:ind w:firstLine="0" w:firstLineChars="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五</w:t>
            </w:r>
          </w:p>
        </w:tc>
        <w:tc>
          <w:tcPr>
            <w:tcW w:w="1560" w:type="dxa"/>
            <w:tcBorders>
              <w:top w:val="single" w:color="auto" w:sz="8" w:space="0"/>
              <w:left w:val="nil"/>
              <w:bottom w:val="single" w:color="auto" w:sz="4" w:space="0"/>
              <w:right w:val="single" w:color="auto" w:sz="4" w:space="0"/>
            </w:tcBorders>
            <w:shd w:val="clear" w:color="000000" w:fill="D8D8D8"/>
            <w:vAlign w:val="center"/>
          </w:tcPr>
          <w:p w14:paraId="7A4B8C84">
            <w:pPr>
              <w:widowControl/>
              <w:spacing w:after="0" w:line="240" w:lineRule="auto"/>
              <w:ind w:firstLine="0" w:firstLineChars="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六</w:t>
            </w:r>
          </w:p>
        </w:tc>
        <w:tc>
          <w:tcPr>
            <w:tcW w:w="1520" w:type="dxa"/>
            <w:tcBorders>
              <w:top w:val="single" w:color="auto" w:sz="8" w:space="0"/>
              <w:left w:val="nil"/>
              <w:bottom w:val="single" w:color="auto" w:sz="4" w:space="0"/>
              <w:right w:val="single" w:color="auto" w:sz="4" w:space="0"/>
            </w:tcBorders>
            <w:shd w:val="clear" w:color="000000" w:fill="D8D8D8"/>
            <w:vAlign w:val="center"/>
          </w:tcPr>
          <w:p w14:paraId="0C855C23">
            <w:pPr>
              <w:widowControl/>
              <w:spacing w:after="0" w:line="240" w:lineRule="auto"/>
              <w:ind w:firstLine="0" w:firstLineChars="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七</w:t>
            </w:r>
          </w:p>
        </w:tc>
        <w:tc>
          <w:tcPr>
            <w:tcW w:w="995" w:type="dxa"/>
            <w:tcBorders>
              <w:top w:val="single" w:color="auto" w:sz="8" w:space="0"/>
              <w:left w:val="nil"/>
              <w:bottom w:val="single" w:color="auto" w:sz="4" w:space="0"/>
              <w:right w:val="single" w:color="auto" w:sz="8" w:space="0"/>
            </w:tcBorders>
            <w:shd w:val="clear" w:color="000000" w:fill="D8D8D8"/>
            <w:vAlign w:val="center"/>
          </w:tcPr>
          <w:p w14:paraId="2A119C22">
            <w:pPr>
              <w:widowControl/>
              <w:spacing w:after="0" w:line="240" w:lineRule="auto"/>
              <w:ind w:firstLine="0" w:firstLineChars="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八</w:t>
            </w:r>
          </w:p>
        </w:tc>
      </w:tr>
      <w:tr w14:paraId="33681453">
        <w:tblPrEx>
          <w:tblCellMar>
            <w:top w:w="0" w:type="dxa"/>
            <w:left w:w="108" w:type="dxa"/>
            <w:bottom w:w="0" w:type="dxa"/>
            <w:right w:w="108" w:type="dxa"/>
          </w:tblCellMar>
        </w:tblPrEx>
        <w:trPr>
          <w:trHeight w:val="454" w:hRule="atLeast"/>
          <w:tblHeader/>
        </w:trPr>
        <w:tc>
          <w:tcPr>
            <w:tcW w:w="580" w:type="dxa"/>
            <w:tcBorders>
              <w:top w:val="nil"/>
              <w:left w:val="single" w:color="auto" w:sz="8" w:space="0"/>
              <w:bottom w:val="single" w:color="auto" w:sz="8" w:space="0"/>
              <w:right w:val="single" w:color="auto" w:sz="4" w:space="0"/>
            </w:tcBorders>
            <w:shd w:val="clear" w:color="000000" w:fill="D8D8D8"/>
            <w:vAlign w:val="center"/>
          </w:tcPr>
          <w:p w14:paraId="7304DE36">
            <w:pPr>
              <w:widowControl/>
              <w:spacing w:after="0" w:line="240" w:lineRule="auto"/>
              <w:ind w:firstLine="0" w:firstLineChars="0"/>
              <w:rPr>
                <w:rFonts w:ascii="宋体" w:hAnsi="宋体" w:eastAsia="宋体" w:cs="宋体"/>
                <w:b/>
                <w:color w:val="000000"/>
                <w:kern w:val="0"/>
                <w:sz w:val="18"/>
                <w:szCs w:val="18"/>
              </w:rPr>
            </w:pPr>
            <w:r>
              <w:rPr>
                <w:rFonts w:hint="eastAsia" w:ascii="宋体" w:hAnsi="宋体" w:eastAsia="宋体" w:cs="宋体"/>
                <w:b/>
                <w:color w:val="000000"/>
                <w:kern w:val="0"/>
                <w:sz w:val="18"/>
                <w:szCs w:val="18"/>
              </w:rPr>
              <w:t>栏号</w:t>
            </w:r>
          </w:p>
        </w:tc>
        <w:tc>
          <w:tcPr>
            <w:tcW w:w="960" w:type="dxa"/>
            <w:tcBorders>
              <w:top w:val="nil"/>
              <w:left w:val="nil"/>
              <w:bottom w:val="single" w:color="auto" w:sz="8" w:space="0"/>
              <w:right w:val="single" w:color="auto" w:sz="4" w:space="0"/>
            </w:tcBorders>
            <w:shd w:val="clear" w:color="000000" w:fill="D8D8D8"/>
            <w:vAlign w:val="center"/>
          </w:tcPr>
          <w:p w14:paraId="2CA3DF5C">
            <w:pPr>
              <w:widowControl/>
              <w:spacing w:after="0" w:line="240" w:lineRule="auto"/>
              <w:ind w:firstLine="0" w:firstLineChars="0"/>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到账日期</w:t>
            </w:r>
          </w:p>
        </w:tc>
        <w:tc>
          <w:tcPr>
            <w:tcW w:w="3400" w:type="dxa"/>
            <w:tcBorders>
              <w:top w:val="nil"/>
              <w:left w:val="nil"/>
              <w:bottom w:val="single" w:color="auto" w:sz="8" w:space="0"/>
              <w:right w:val="single" w:color="auto" w:sz="4" w:space="0"/>
            </w:tcBorders>
            <w:shd w:val="clear" w:color="000000" w:fill="D8D8D8"/>
            <w:vAlign w:val="center"/>
          </w:tcPr>
          <w:p w14:paraId="5EFC0F99">
            <w:pPr>
              <w:widowControl/>
              <w:spacing w:after="0" w:line="240" w:lineRule="auto"/>
              <w:ind w:firstLine="0" w:firstLineChars="0"/>
              <w:rPr>
                <w:rFonts w:ascii="宋体" w:hAnsi="宋体" w:eastAsia="宋体" w:cs="宋体"/>
                <w:b/>
                <w:color w:val="000000"/>
                <w:kern w:val="0"/>
                <w:sz w:val="18"/>
                <w:szCs w:val="18"/>
              </w:rPr>
            </w:pPr>
            <w:r>
              <w:rPr>
                <w:rFonts w:hint="eastAsia" w:ascii="宋体" w:hAnsi="宋体" w:eastAsia="宋体" w:cs="宋体"/>
                <w:b/>
                <w:color w:val="000000"/>
                <w:kern w:val="0"/>
                <w:sz w:val="18"/>
                <w:szCs w:val="18"/>
              </w:rPr>
              <w:t>预算科目</w:t>
            </w:r>
          </w:p>
        </w:tc>
        <w:tc>
          <w:tcPr>
            <w:tcW w:w="1476" w:type="dxa"/>
            <w:tcBorders>
              <w:top w:val="nil"/>
              <w:left w:val="nil"/>
              <w:bottom w:val="single" w:color="auto" w:sz="8" w:space="0"/>
              <w:right w:val="single" w:color="auto" w:sz="4" w:space="0"/>
            </w:tcBorders>
            <w:shd w:val="clear" w:color="000000" w:fill="D8D8D8"/>
            <w:vAlign w:val="center"/>
          </w:tcPr>
          <w:p w14:paraId="319EE30D">
            <w:pPr>
              <w:widowControl/>
              <w:spacing w:after="0" w:line="240" w:lineRule="auto"/>
              <w:ind w:firstLine="0" w:firstLineChars="0"/>
              <w:rPr>
                <w:rFonts w:ascii="宋体" w:hAnsi="宋体" w:eastAsia="宋体" w:cs="宋体"/>
                <w:b/>
                <w:color w:val="000000"/>
                <w:kern w:val="0"/>
                <w:sz w:val="18"/>
                <w:szCs w:val="18"/>
              </w:rPr>
            </w:pPr>
            <w:r>
              <w:rPr>
                <w:rFonts w:hint="eastAsia" w:ascii="宋体" w:hAnsi="宋体" w:eastAsia="宋体" w:cs="宋体"/>
                <w:b/>
                <w:color w:val="000000"/>
                <w:kern w:val="0"/>
                <w:sz w:val="18"/>
                <w:szCs w:val="18"/>
              </w:rPr>
              <w:t>拨付单位名称</w:t>
            </w:r>
          </w:p>
        </w:tc>
        <w:tc>
          <w:tcPr>
            <w:tcW w:w="1360" w:type="dxa"/>
            <w:tcBorders>
              <w:top w:val="nil"/>
              <w:left w:val="nil"/>
              <w:bottom w:val="single" w:color="auto" w:sz="8" w:space="0"/>
              <w:right w:val="single" w:color="auto" w:sz="4" w:space="0"/>
            </w:tcBorders>
            <w:shd w:val="clear" w:color="000000" w:fill="D8D8D8"/>
            <w:vAlign w:val="center"/>
          </w:tcPr>
          <w:p w14:paraId="1C9D7CF8">
            <w:pPr>
              <w:widowControl/>
              <w:spacing w:after="0" w:line="240" w:lineRule="auto"/>
              <w:ind w:firstLine="0" w:firstLineChars="0"/>
              <w:rPr>
                <w:rFonts w:ascii="宋体" w:hAnsi="宋体" w:eastAsia="宋体" w:cs="宋体"/>
                <w:b/>
                <w:color w:val="000000"/>
                <w:kern w:val="0"/>
                <w:sz w:val="18"/>
                <w:szCs w:val="18"/>
              </w:rPr>
            </w:pPr>
            <w:r>
              <w:rPr>
                <w:rFonts w:hint="eastAsia" w:ascii="宋体" w:hAnsi="宋体" w:eastAsia="宋体" w:cs="宋体"/>
                <w:b/>
                <w:color w:val="000000"/>
                <w:kern w:val="0"/>
                <w:sz w:val="18"/>
                <w:szCs w:val="18"/>
              </w:rPr>
              <w:t>交易银行名称</w:t>
            </w:r>
          </w:p>
        </w:tc>
        <w:tc>
          <w:tcPr>
            <w:tcW w:w="2196" w:type="dxa"/>
            <w:tcBorders>
              <w:top w:val="nil"/>
              <w:left w:val="nil"/>
              <w:bottom w:val="single" w:color="auto" w:sz="8" w:space="0"/>
              <w:right w:val="single" w:color="auto" w:sz="4" w:space="0"/>
            </w:tcBorders>
            <w:shd w:val="clear" w:color="000000" w:fill="D8D8D8"/>
            <w:vAlign w:val="center"/>
          </w:tcPr>
          <w:p w14:paraId="05D29CF0">
            <w:pPr>
              <w:widowControl/>
              <w:spacing w:after="0" w:line="240" w:lineRule="auto"/>
              <w:ind w:firstLine="0" w:firstLineChars="0"/>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凭证（银行对账单）号</w:t>
            </w:r>
          </w:p>
        </w:tc>
        <w:tc>
          <w:tcPr>
            <w:tcW w:w="1560" w:type="dxa"/>
            <w:tcBorders>
              <w:top w:val="nil"/>
              <w:left w:val="nil"/>
              <w:bottom w:val="single" w:color="auto" w:sz="8" w:space="0"/>
              <w:right w:val="single" w:color="auto" w:sz="4" w:space="0"/>
            </w:tcBorders>
            <w:shd w:val="clear" w:color="000000" w:fill="D8D8D8"/>
            <w:vAlign w:val="center"/>
          </w:tcPr>
          <w:p w14:paraId="5BC725D9">
            <w:pPr>
              <w:widowControl/>
              <w:spacing w:after="0" w:line="240" w:lineRule="auto"/>
              <w:ind w:firstLine="0" w:firstLineChars="0"/>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到账金额（元）</w:t>
            </w:r>
          </w:p>
        </w:tc>
        <w:tc>
          <w:tcPr>
            <w:tcW w:w="1520" w:type="dxa"/>
            <w:tcBorders>
              <w:top w:val="nil"/>
              <w:left w:val="nil"/>
              <w:bottom w:val="single" w:color="auto" w:sz="8" w:space="0"/>
              <w:right w:val="single" w:color="auto" w:sz="4" w:space="0"/>
            </w:tcBorders>
            <w:shd w:val="clear" w:color="000000" w:fill="D8D8D8"/>
            <w:vAlign w:val="center"/>
          </w:tcPr>
          <w:p w14:paraId="3B2AB562">
            <w:pPr>
              <w:widowControl/>
              <w:spacing w:after="0" w:line="240" w:lineRule="auto"/>
              <w:ind w:firstLine="0" w:firstLineChars="0"/>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备注1</w:t>
            </w:r>
          </w:p>
        </w:tc>
        <w:tc>
          <w:tcPr>
            <w:tcW w:w="995" w:type="dxa"/>
            <w:tcBorders>
              <w:top w:val="nil"/>
              <w:left w:val="nil"/>
              <w:bottom w:val="single" w:color="auto" w:sz="8" w:space="0"/>
              <w:right w:val="single" w:color="auto" w:sz="8" w:space="0"/>
            </w:tcBorders>
            <w:shd w:val="clear" w:color="000000" w:fill="D8D8D8"/>
            <w:vAlign w:val="center"/>
          </w:tcPr>
          <w:p w14:paraId="3AB51A3D">
            <w:pPr>
              <w:widowControl/>
              <w:spacing w:after="0" w:line="240" w:lineRule="auto"/>
              <w:ind w:firstLine="0" w:firstLineChars="0"/>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备注2</w:t>
            </w:r>
          </w:p>
        </w:tc>
      </w:tr>
      <w:tr w14:paraId="63716C3F">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nil"/>
            </w:tcBorders>
            <w:shd w:val="clear" w:color="auto" w:fill="auto"/>
            <w:vAlign w:val="center"/>
          </w:tcPr>
          <w:p w14:paraId="6409DBAF">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60" w:type="dxa"/>
            <w:tcBorders>
              <w:top w:val="nil"/>
              <w:left w:val="single" w:color="auto" w:sz="8" w:space="0"/>
              <w:bottom w:val="single" w:color="auto" w:sz="4" w:space="0"/>
              <w:right w:val="single" w:color="auto" w:sz="4" w:space="0"/>
            </w:tcBorders>
            <w:shd w:val="clear" w:color="auto" w:fill="auto"/>
            <w:vAlign w:val="center"/>
          </w:tcPr>
          <w:p w14:paraId="1E86778A">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00" w:type="dxa"/>
            <w:tcBorders>
              <w:top w:val="nil"/>
              <w:left w:val="nil"/>
              <w:bottom w:val="single" w:color="auto" w:sz="4" w:space="0"/>
              <w:right w:val="single" w:color="auto" w:sz="4" w:space="0"/>
            </w:tcBorders>
            <w:shd w:val="clear" w:color="auto" w:fill="auto"/>
            <w:vAlign w:val="center"/>
          </w:tcPr>
          <w:p w14:paraId="5149F3CB">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nil"/>
              <w:left w:val="nil"/>
              <w:bottom w:val="single" w:color="auto" w:sz="4" w:space="0"/>
              <w:right w:val="single" w:color="auto" w:sz="4" w:space="0"/>
            </w:tcBorders>
            <w:shd w:val="clear" w:color="auto" w:fill="auto"/>
            <w:vAlign w:val="center"/>
          </w:tcPr>
          <w:p w14:paraId="286A5561">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14:paraId="0A3CDFF3">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6" w:type="dxa"/>
            <w:tcBorders>
              <w:top w:val="nil"/>
              <w:left w:val="nil"/>
              <w:bottom w:val="single" w:color="auto" w:sz="4" w:space="0"/>
              <w:right w:val="single" w:color="auto" w:sz="4" w:space="0"/>
            </w:tcBorders>
            <w:shd w:val="clear" w:color="auto" w:fill="auto"/>
            <w:vAlign w:val="center"/>
          </w:tcPr>
          <w:p w14:paraId="717EF86E">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60" w:type="dxa"/>
            <w:tcBorders>
              <w:top w:val="nil"/>
              <w:left w:val="nil"/>
              <w:bottom w:val="single" w:color="auto" w:sz="4" w:space="0"/>
              <w:right w:val="nil"/>
            </w:tcBorders>
            <w:shd w:val="clear" w:color="auto" w:fill="auto"/>
            <w:vAlign w:val="center"/>
          </w:tcPr>
          <w:p w14:paraId="6AC16822">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single" w:color="auto" w:sz="4" w:space="0"/>
              <w:bottom w:val="single" w:color="auto" w:sz="4" w:space="0"/>
              <w:right w:val="single" w:color="auto" w:sz="4" w:space="0"/>
            </w:tcBorders>
            <w:shd w:val="clear" w:color="auto" w:fill="auto"/>
            <w:vAlign w:val="center"/>
          </w:tcPr>
          <w:p w14:paraId="78F18095">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5" w:type="dxa"/>
            <w:tcBorders>
              <w:top w:val="nil"/>
              <w:left w:val="nil"/>
              <w:bottom w:val="single" w:color="auto" w:sz="4" w:space="0"/>
              <w:right w:val="single" w:color="auto" w:sz="8" w:space="0"/>
            </w:tcBorders>
            <w:shd w:val="clear" w:color="auto" w:fill="auto"/>
            <w:vAlign w:val="center"/>
          </w:tcPr>
          <w:p w14:paraId="3E7E6B4E">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D04CD0B">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nil"/>
            </w:tcBorders>
            <w:shd w:val="clear" w:color="auto" w:fill="auto"/>
            <w:vAlign w:val="center"/>
          </w:tcPr>
          <w:p w14:paraId="3605FD2F">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960" w:type="dxa"/>
            <w:tcBorders>
              <w:top w:val="nil"/>
              <w:left w:val="single" w:color="auto" w:sz="8" w:space="0"/>
              <w:bottom w:val="single" w:color="auto" w:sz="4" w:space="0"/>
              <w:right w:val="single" w:color="auto" w:sz="4" w:space="0"/>
            </w:tcBorders>
            <w:shd w:val="clear" w:color="auto" w:fill="auto"/>
            <w:vAlign w:val="center"/>
          </w:tcPr>
          <w:p w14:paraId="10FA74BC">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00" w:type="dxa"/>
            <w:tcBorders>
              <w:top w:val="nil"/>
              <w:left w:val="nil"/>
              <w:bottom w:val="single" w:color="auto" w:sz="4" w:space="0"/>
              <w:right w:val="single" w:color="auto" w:sz="4" w:space="0"/>
            </w:tcBorders>
            <w:shd w:val="clear" w:color="auto" w:fill="auto"/>
            <w:vAlign w:val="center"/>
          </w:tcPr>
          <w:p w14:paraId="0B87B8DC">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nil"/>
              <w:left w:val="nil"/>
              <w:bottom w:val="single" w:color="auto" w:sz="4" w:space="0"/>
              <w:right w:val="single" w:color="auto" w:sz="4" w:space="0"/>
            </w:tcBorders>
            <w:shd w:val="clear" w:color="auto" w:fill="auto"/>
            <w:vAlign w:val="center"/>
          </w:tcPr>
          <w:p w14:paraId="34D84A49">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14:paraId="276E8ED5">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6" w:type="dxa"/>
            <w:tcBorders>
              <w:top w:val="nil"/>
              <w:left w:val="nil"/>
              <w:bottom w:val="single" w:color="auto" w:sz="4" w:space="0"/>
              <w:right w:val="single" w:color="auto" w:sz="4" w:space="0"/>
            </w:tcBorders>
            <w:shd w:val="clear" w:color="auto" w:fill="auto"/>
            <w:vAlign w:val="center"/>
          </w:tcPr>
          <w:p w14:paraId="367CD765">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60" w:type="dxa"/>
            <w:tcBorders>
              <w:top w:val="nil"/>
              <w:left w:val="nil"/>
              <w:bottom w:val="single" w:color="auto" w:sz="4" w:space="0"/>
              <w:right w:val="nil"/>
            </w:tcBorders>
            <w:shd w:val="clear" w:color="auto" w:fill="auto"/>
            <w:vAlign w:val="center"/>
          </w:tcPr>
          <w:p w14:paraId="7885CA86">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single" w:color="auto" w:sz="4" w:space="0"/>
              <w:bottom w:val="single" w:color="auto" w:sz="4" w:space="0"/>
              <w:right w:val="single" w:color="auto" w:sz="4" w:space="0"/>
            </w:tcBorders>
            <w:shd w:val="clear" w:color="auto" w:fill="auto"/>
            <w:vAlign w:val="center"/>
          </w:tcPr>
          <w:p w14:paraId="0D926DFD">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5" w:type="dxa"/>
            <w:tcBorders>
              <w:top w:val="nil"/>
              <w:left w:val="nil"/>
              <w:bottom w:val="single" w:color="auto" w:sz="4" w:space="0"/>
              <w:right w:val="single" w:color="auto" w:sz="8" w:space="0"/>
            </w:tcBorders>
            <w:shd w:val="clear" w:color="auto" w:fill="auto"/>
            <w:vAlign w:val="center"/>
          </w:tcPr>
          <w:p w14:paraId="20DABB3D">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0585F0">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nil"/>
            </w:tcBorders>
            <w:shd w:val="clear" w:color="auto" w:fill="auto"/>
            <w:vAlign w:val="center"/>
          </w:tcPr>
          <w:p w14:paraId="1CDB6219">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960" w:type="dxa"/>
            <w:tcBorders>
              <w:top w:val="nil"/>
              <w:left w:val="single" w:color="auto" w:sz="8" w:space="0"/>
              <w:bottom w:val="single" w:color="auto" w:sz="4" w:space="0"/>
              <w:right w:val="single" w:color="auto" w:sz="4" w:space="0"/>
            </w:tcBorders>
            <w:shd w:val="clear" w:color="auto" w:fill="auto"/>
            <w:vAlign w:val="center"/>
          </w:tcPr>
          <w:p w14:paraId="10DB3A6B">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00" w:type="dxa"/>
            <w:tcBorders>
              <w:top w:val="nil"/>
              <w:left w:val="nil"/>
              <w:bottom w:val="single" w:color="auto" w:sz="4" w:space="0"/>
              <w:right w:val="single" w:color="auto" w:sz="4" w:space="0"/>
            </w:tcBorders>
            <w:shd w:val="clear" w:color="auto" w:fill="auto"/>
            <w:vAlign w:val="center"/>
          </w:tcPr>
          <w:p w14:paraId="1B7A2E17">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nil"/>
              <w:left w:val="nil"/>
              <w:bottom w:val="single" w:color="auto" w:sz="4" w:space="0"/>
              <w:right w:val="single" w:color="auto" w:sz="4" w:space="0"/>
            </w:tcBorders>
            <w:shd w:val="clear" w:color="auto" w:fill="auto"/>
            <w:vAlign w:val="center"/>
          </w:tcPr>
          <w:p w14:paraId="20F17907">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14:paraId="742AD029">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6" w:type="dxa"/>
            <w:tcBorders>
              <w:top w:val="nil"/>
              <w:left w:val="nil"/>
              <w:bottom w:val="single" w:color="auto" w:sz="4" w:space="0"/>
              <w:right w:val="single" w:color="auto" w:sz="4" w:space="0"/>
            </w:tcBorders>
            <w:shd w:val="clear" w:color="auto" w:fill="auto"/>
            <w:vAlign w:val="center"/>
          </w:tcPr>
          <w:p w14:paraId="460DA419">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60" w:type="dxa"/>
            <w:tcBorders>
              <w:top w:val="nil"/>
              <w:left w:val="nil"/>
              <w:bottom w:val="single" w:color="auto" w:sz="4" w:space="0"/>
              <w:right w:val="nil"/>
            </w:tcBorders>
            <w:shd w:val="clear" w:color="auto" w:fill="auto"/>
            <w:vAlign w:val="center"/>
          </w:tcPr>
          <w:p w14:paraId="4269EFD1">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single" w:color="auto" w:sz="4" w:space="0"/>
              <w:bottom w:val="single" w:color="auto" w:sz="4" w:space="0"/>
              <w:right w:val="single" w:color="auto" w:sz="4" w:space="0"/>
            </w:tcBorders>
            <w:shd w:val="clear" w:color="auto" w:fill="auto"/>
            <w:vAlign w:val="center"/>
          </w:tcPr>
          <w:p w14:paraId="2988A10B">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5" w:type="dxa"/>
            <w:tcBorders>
              <w:top w:val="nil"/>
              <w:left w:val="nil"/>
              <w:bottom w:val="single" w:color="auto" w:sz="4" w:space="0"/>
              <w:right w:val="single" w:color="auto" w:sz="8" w:space="0"/>
            </w:tcBorders>
            <w:shd w:val="clear" w:color="auto" w:fill="auto"/>
            <w:vAlign w:val="center"/>
          </w:tcPr>
          <w:p w14:paraId="3CF2F7E8">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37F81CD">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nil"/>
            </w:tcBorders>
            <w:shd w:val="clear" w:color="auto" w:fill="auto"/>
            <w:vAlign w:val="center"/>
          </w:tcPr>
          <w:p w14:paraId="6B9A6E44">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960" w:type="dxa"/>
            <w:tcBorders>
              <w:top w:val="nil"/>
              <w:left w:val="single" w:color="auto" w:sz="8" w:space="0"/>
              <w:bottom w:val="single" w:color="auto" w:sz="4" w:space="0"/>
              <w:right w:val="single" w:color="auto" w:sz="4" w:space="0"/>
            </w:tcBorders>
            <w:shd w:val="clear" w:color="auto" w:fill="auto"/>
            <w:vAlign w:val="center"/>
          </w:tcPr>
          <w:p w14:paraId="576ED35B">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00" w:type="dxa"/>
            <w:tcBorders>
              <w:top w:val="nil"/>
              <w:left w:val="nil"/>
              <w:bottom w:val="single" w:color="auto" w:sz="4" w:space="0"/>
              <w:right w:val="single" w:color="auto" w:sz="4" w:space="0"/>
            </w:tcBorders>
            <w:shd w:val="clear" w:color="auto" w:fill="auto"/>
            <w:vAlign w:val="center"/>
          </w:tcPr>
          <w:p w14:paraId="60B96F84">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nil"/>
              <w:left w:val="nil"/>
              <w:bottom w:val="single" w:color="auto" w:sz="4" w:space="0"/>
              <w:right w:val="single" w:color="auto" w:sz="4" w:space="0"/>
            </w:tcBorders>
            <w:shd w:val="clear" w:color="auto" w:fill="auto"/>
            <w:vAlign w:val="center"/>
          </w:tcPr>
          <w:p w14:paraId="3F510C38">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14:paraId="4CC6B271">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6" w:type="dxa"/>
            <w:tcBorders>
              <w:top w:val="nil"/>
              <w:left w:val="nil"/>
              <w:bottom w:val="single" w:color="auto" w:sz="4" w:space="0"/>
              <w:right w:val="single" w:color="auto" w:sz="4" w:space="0"/>
            </w:tcBorders>
            <w:shd w:val="clear" w:color="auto" w:fill="auto"/>
            <w:vAlign w:val="center"/>
          </w:tcPr>
          <w:p w14:paraId="7B62E435">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60" w:type="dxa"/>
            <w:tcBorders>
              <w:top w:val="nil"/>
              <w:left w:val="nil"/>
              <w:bottom w:val="single" w:color="auto" w:sz="4" w:space="0"/>
              <w:right w:val="nil"/>
            </w:tcBorders>
            <w:shd w:val="clear" w:color="auto" w:fill="auto"/>
            <w:vAlign w:val="center"/>
          </w:tcPr>
          <w:p w14:paraId="4910E79D">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single" w:color="auto" w:sz="4" w:space="0"/>
              <w:bottom w:val="single" w:color="auto" w:sz="4" w:space="0"/>
              <w:right w:val="single" w:color="auto" w:sz="4" w:space="0"/>
            </w:tcBorders>
            <w:shd w:val="clear" w:color="auto" w:fill="auto"/>
            <w:vAlign w:val="center"/>
          </w:tcPr>
          <w:p w14:paraId="457A8290">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5" w:type="dxa"/>
            <w:tcBorders>
              <w:top w:val="nil"/>
              <w:left w:val="nil"/>
              <w:bottom w:val="single" w:color="auto" w:sz="4" w:space="0"/>
              <w:right w:val="single" w:color="auto" w:sz="8" w:space="0"/>
            </w:tcBorders>
            <w:shd w:val="clear" w:color="auto" w:fill="auto"/>
            <w:vAlign w:val="center"/>
          </w:tcPr>
          <w:p w14:paraId="75C6E4D6">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716757">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nil"/>
            </w:tcBorders>
            <w:shd w:val="clear" w:color="auto" w:fill="auto"/>
            <w:vAlign w:val="center"/>
          </w:tcPr>
          <w:p w14:paraId="61995984">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960" w:type="dxa"/>
            <w:tcBorders>
              <w:top w:val="nil"/>
              <w:left w:val="single" w:color="auto" w:sz="8" w:space="0"/>
              <w:bottom w:val="single" w:color="auto" w:sz="4" w:space="0"/>
              <w:right w:val="single" w:color="auto" w:sz="4" w:space="0"/>
            </w:tcBorders>
            <w:shd w:val="clear" w:color="auto" w:fill="auto"/>
            <w:vAlign w:val="center"/>
          </w:tcPr>
          <w:p w14:paraId="295C2899">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00" w:type="dxa"/>
            <w:tcBorders>
              <w:top w:val="nil"/>
              <w:left w:val="nil"/>
              <w:bottom w:val="single" w:color="auto" w:sz="4" w:space="0"/>
              <w:right w:val="single" w:color="auto" w:sz="4" w:space="0"/>
            </w:tcBorders>
            <w:shd w:val="clear" w:color="auto" w:fill="auto"/>
            <w:vAlign w:val="center"/>
          </w:tcPr>
          <w:p w14:paraId="15CEA7B5">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nil"/>
              <w:left w:val="nil"/>
              <w:bottom w:val="single" w:color="auto" w:sz="4" w:space="0"/>
              <w:right w:val="single" w:color="auto" w:sz="4" w:space="0"/>
            </w:tcBorders>
            <w:shd w:val="clear" w:color="auto" w:fill="auto"/>
            <w:vAlign w:val="center"/>
          </w:tcPr>
          <w:p w14:paraId="7A1448CF">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14:paraId="13EE045E">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6" w:type="dxa"/>
            <w:tcBorders>
              <w:top w:val="nil"/>
              <w:left w:val="nil"/>
              <w:bottom w:val="single" w:color="auto" w:sz="4" w:space="0"/>
              <w:right w:val="single" w:color="auto" w:sz="4" w:space="0"/>
            </w:tcBorders>
            <w:shd w:val="clear" w:color="auto" w:fill="auto"/>
            <w:vAlign w:val="center"/>
          </w:tcPr>
          <w:p w14:paraId="63AB1819">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60" w:type="dxa"/>
            <w:tcBorders>
              <w:top w:val="nil"/>
              <w:left w:val="nil"/>
              <w:bottom w:val="single" w:color="auto" w:sz="4" w:space="0"/>
              <w:right w:val="nil"/>
            </w:tcBorders>
            <w:shd w:val="clear" w:color="auto" w:fill="auto"/>
            <w:vAlign w:val="center"/>
          </w:tcPr>
          <w:p w14:paraId="39DC20DF">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single" w:color="auto" w:sz="4" w:space="0"/>
              <w:bottom w:val="single" w:color="auto" w:sz="4" w:space="0"/>
              <w:right w:val="single" w:color="auto" w:sz="4" w:space="0"/>
            </w:tcBorders>
            <w:shd w:val="clear" w:color="auto" w:fill="auto"/>
            <w:vAlign w:val="center"/>
          </w:tcPr>
          <w:p w14:paraId="4DA06C45">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5" w:type="dxa"/>
            <w:tcBorders>
              <w:top w:val="nil"/>
              <w:left w:val="nil"/>
              <w:bottom w:val="single" w:color="auto" w:sz="4" w:space="0"/>
              <w:right w:val="single" w:color="auto" w:sz="8" w:space="0"/>
            </w:tcBorders>
            <w:shd w:val="clear" w:color="auto" w:fill="auto"/>
            <w:vAlign w:val="center"/>
          </w:tcPr>
          <w:p w14:paraId="254C5223">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F93BCAC">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nil"/>
            </w:tcBorders>
            <w:shd w:val="clear" w:color="auto" w:fill="auto"/>
            <w:vAlign w:val="center"/>
          </w:tcPr>
          <w:p w14:paraId="5A86167B">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960" w:type="dxa"/>
            <w:tcBorders>
              <w:top w:val="nil"/>
              <w:left w:val="single" w:color="auto" w:sz="8" w:space="0"/>
              <w:bottom w:val="single" w:color="auto" w:sz="4" w:space="0"/>
              <w:right w:val="single" w:color="auto" w:sz="4" w:space="0"/>
            </w:tcBorders>
            <w:shd w:val="clear" w:color="auto" w:fill="auto"/>
            <w:vAlign w:val="center"/>
          </w:tcPr>
          <w:p w14:paraId="006CD06F">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00" w:type="dxa"/>
            <w:tcBorders>
              <w:top w:val="nil"/>
              <w:left w:val="nil"/>
              <w:bottom w:val="single" w:color="auto" w:sz="4" w:space="0"/>
              <w:right w:val="single" w:color="auto" w:sz="4" w:space="0"/>
            </w:tcBorders>
            <w:shd w:val="clear" w:color="auto" w:fill="auto"/>
            <w:vAlign w:val="center"/>
          </w:tcPr>
          <w:p w14:paraId="2D3598D1">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nil"/>
              <w:left w:val="nil"/>
              <w:bottom w:val="single" w:color="auto" w:sz="4" w:space="0"/>
              <w:right w:val="single" w:color="auto" w:sz="4" w:space="0"/>
            </w:tcBorders>
            <w:shd w:val="clear" w:color="auto" w:fill="auto"/>
            <w:vAlign w:val="center"/>
          </w:tcPr>
          <w:p w14:paraId="1913DA2C">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14:paraId="3CAD255C">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6" w:type="dxa"/>
            <w:tcBorders>
              <w:top w:val="nil"/>
              <w:left w:val="nil"/>
              <w:bottom w:val="single" w:color="auto" w:sz="4" w:space="0"/>
              <w:right w:val="single" w:color="auto" w:sz="4" w:space="0"/>
            </w:tcBorders>
            <w:shd w:val="clear" w:color="auto" w:fill="auto"/>
            <w:vAlign w:val="center"/>
          </w:tcPr>
          <w:p w14:paraId="2144DBEF">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60" w:type="dxa"/>
            <w:tcBorders>
              <w:top w:val="nil"/>
              <w:left w:val="nil"/>
              <w:bottom w:val="single" w:color="auto" w:sz="4" w:space="0"/>
              <w:right w:val="nil"/>
            </w:tcBorders>
            <w:shd w:val="clear" w:color="auto" w:fill="auto"/>
            <w:vAlign w:val="center"/>
          </w:tcPr>
          <w:p w14:paraId="737D418E">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single" w:color="auto" w:sz="4" w:space="0"/>
              <w:bottom w:val="single" w:color="auto" w:sz="4" w:space="0"/>
              <w:right w:val="single" w:color="auto" w:sz="4" w:space="0"/>
            </w:tcBorders>
            <w:shd w:val="clear" w:color="auto" w:fill="auto"/>
            <w:vAlign w:val="center"/>
          </w:tcPr>
          <w:p w14:paraId="4171B96A">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5" w:type="dxa"/>
            <w:tcBorders>
              <w:top w:val="nil"/>
              <w:left w:val="nil"/>
              <w:bottom w:val="single" w:color="auto" w:sz="4" w:space="0"/>
              <w:right w:val="single" w:color="auto" w:sz="8" w:space="0"/>
            </w:tcBorders>
            <w:shd w:val="clear" w:color="auto" w:fill="auto"/>
            <w:vAlign w:val="center"/>
          </w:tcPr>
          <w:p w14:paraId="73B9A462">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F96AF7">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nil"/>
            </w:tcBorders>
            <w:shd w:val="clear" w:color="auto" w:fill="auto"/>
            <w:vAlign w:val="center"/>
          </w:tcPr>
          <w:p w14:paraId="00C4B012">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960" w:type="dxa"/>
            <w:tcBorders>
              <w:top w:val="nil"/>
              <w:left w:val="single" w:color="auto" w:sz="8" w:space="0"/>
              <w:bottom w:val="single" w:color="auto" w:sz="4" w:space="0"/>
              <w:right w:val="single" w:color="auto" w:sz="4" w:space="0"/>
            </w:tcBorders>
            <w:shd w:val="clear" w:color="auto" w:fill="auto"/>
            <w:vAlign w:val="center"/>
          </w:tcPr>
          <w:p w14:paraId="719B3AD2">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00" w:type="dxa"/>
            <w:tcBorders>
              <w:top w:val="nil"/>
              <w:left w:val="nil"/>
              <w:bottom w:val="single" w:color="auto" w:sz="4" w:space="0"/>
              <w:right w:val="single" w:color="auto" w:sz="4" w:space="0"/>
            </w:tcBorders>
            <w:shd w:val="clear" w:color="auto" w:fill="auto"/>
            <w:vAlign w:val="center"/>
          </w:tcPr>
          <w:p w14:paraId="0A9AC90D">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nil"/>
              <w:left w:val="nil"/>
              <w:bottom w:val="single" w:color="auto" w:sz="4" w:space="0"/>
              <w:right w:val="single" w:color="auto" w:sz="4" w:space="0"/>
            </w:tcBorders>
            <w:shd w:val="clear" w:color="auto" w:fill="auto"/>
            <w:vAlign w:val="center"/>
          </w:tcPr>
          <w:p w14:paraId="1060A7FC">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14:paraId="377EA243">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6" w:type="dxa"/>
            <w:tcBorders>
              <w:top w:val="nil"/>
              <w:left w:val="nil"/>
              <w:bottom w:val="single" w:color="auto" w:sz="4" w:space="0"/>
              <w:right w:val="single" w:color="auto" w:sz="4" w:space="0"/>
            </w:tcBorders>
            <w:shd w:val="clear" w:color="auto" w:fill="auto"/>
            <w:vAlign w:val="center"/>
          </w:tcPr>
          <w:p w14:paraId="3D5CA4F6">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60" w:type="dxa"/>
            <w:tcBorders>
              <w:top w:val="nil"/>
              <w:left w:val="nil"/>
              <w:bottom w:val="single" w:color="auto" w:sz="4" w:space="0"/>
              <w:right w:val="nil"/>
            </w:tcBorders>
            <w:shd w:val="clear" w:color="auto" w:fill="auto"/>
            <w:vAlign w:val="center"/>
          </w:tcPr>
          <w:p w14:paraId="5D54B9B0">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single" w:color="auto" w:sz="4" w:space="0"/>
              <w:bottom w:val="single" w:color="auto" w:sz="4" w:space="0"/>
              <w:right w:val="single" w:color="auto" w:sz="4" w:space="0"/>
            </w:tcBorders>
            <w:shd w:val="clear" w:color="auto" w:fill="auto"/>
            <w:vAlign w:val="center"/>
          </w:tcPr>
          <w:p w14:paraId="7849D2FE">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5" w:type="dxa"/>
            <w:tcBorders>
              <w:top w:val="nil"/>
              <w:left w:val="nil"/>
              <w:bottom w:val="single" w:color="auto" w:sz="4" w:space="0"/>
              <w:right w:val="single" w:color="auto" w:sz="8" w:space="0"/>
            </w:tcBorders>
            <w:shd w:val="clear" w:color="auto" w:fill="auto"/>
            <w:vAlign w:val="center"/>
          </w:tcPr>
          <w:p w14:paraId="3948BC2C">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080BC32">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nil"/>
            </w:tcBorders>
            <w:shd w:val="clear" w:color="auto" w:fill="auto"/>
            <w:vAlign w:val="center"/>
          </w:tcPr>
          <w:p w14:paraId="4B60376C">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960" w:type="dxa"/>
            <w:tcBorders>
              <w:top w:val="nil"/>
              <w:left w:val="single" w:color="auto" w:sz="8" w:space="0"/>
              <w:bottom w:val="single" w:color="auto" w:sz="4" w:space="0"/>
              <w:right w:val="single" w:color="auto" w:sz="4" w:space="0"/>
            </w:tcBorders>
            <w:shd w:val="clear" w:color="auto" w:fill="auto"/>
            <w:vAlign w:val="center"/>
          </w:tcPr>
          <w:p w14:paraId="7EA9AA5D">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00" w:type="dxa"/>
            <w:tcBorders>
              <w:top w:val="nil"/>
              <w:left w:val="nil"/>
              <w:bottom w:val="single" w:color="auto" w:sz="4" w:space="0"/>
              <w:right w:val="single" w:color="auto" w:sz="4" w:space="0"/>
            </w:tcBorders>
            <w:shd w:val="clear" w:color="auto" w:fill="auto"/>
            <w:vAlign w:val="center"/>
          </w:tcPr>
          <w:p w14:paraId="753E8A73">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nil"/>
              <w:left w:val="nil"/>
              <w:bottom w:val="single" w:color="auto" w:sz="4" w:space="0"/>
              <w:right w:val="single" w:color="auto" w:sz="4" w:space="0"/>
            </w:tcBorders>
            <w:shd w:val="clear" w:color="auto" w:fill="auto"/>
            <w:vAlign w:val="center"/>
          </w:tcPr>
          <w:p w14:paraId="25EC33B7">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14:paraId="2B3215DA">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6" w:type="dxa"/>
            <w:tcBorders>
              <w:top w:val="nil"/>
              <w:left w:val="nil"/>
              <w:bottom w:val="single" w:color="auto" w:sz="4" w:space="0"/>
              <w:right w:val="single" w:color="auto" w:sz="4" w:space="0"/>
            </w:tcBorders>
            <w:shd w:val="clear" w:color="auto" w:fill="auto"/>
            <w:vAlign w:val="center"/>
          </w:tcPr>
          <w:p w14:paraId="5BAB7232">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60" w:type="dxa"/>
            <w:tcBorders>
              <w:top w:val="nil"/>
              <w:left w:val="nil"/>
              <w:bottom w:val="single" w:color="auto" w:sz="4" w:space="0"/>
              <w:right w:val="nil"/>
            </w:tcBorders>
            <w:shd w:val="clear" w:color="auto" w:fill="auto"/>
            <w:vAlign w:val="center"/>
          </w:tcPr>
          <w:p w14:paraId="19D9A83D">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single" w:color="auto" w:sz="4" w:space="0"/>
              <w:bottom w:val="single" w:color="auto" w:sz="4" w:space="0"/>
              <w:right w:val="single" w:color="auto" w:sz="4" w:space="0"/>
            </w:tcBorders>
            <w:shd w:val="clear" w:color="auto" w:fill="auto"/>
            <w:vAlign w:val="center"/>
          </w:tcPr>
          <w:p w14:paraId="066A4A9F">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5" w:type="dxa"/>
            <w:tcBorders>
              <w:top w:val="nil"/>
              <w:left w:val="nil"/>
              <w:bottom w:val="single" w:color="auto" w:sz="4" w:space="0"/>
              <w:right w:val="single" w:color="auto" w:sz="8" w:space="0"/>
            </w:tcBorders>
            <w:shd w:val="clear" w:color="auto" w:fill="auto"/>
            <w:vAlign w:val="center"/>
          </w:tcPr>
          <w:p w14:paraId="7125A699">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BC91874">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nil"/>
            </w:tcBorders>
            <w:shd w:val="clear" w:color="auto" w:fill="auto"/>
            <w:vAlign w:val="center"/>
          </w:tcPr>
          <w:p w14:paraId="32263156">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960" w:type="dxa"/>
            <w:tcBorders>
              <w:top w:val="nil"/>
              <w:left w:val="single" w:color="auto" w:sz="8" w:space="0"/>
              <w:bottom w:val="single" w:color="auto" w:sz="4" w:space="0"/>
              <w:right w:val="single" w:color="auto" w:sz="4" w:space="0"/>
            </w:tcBorders>
            <w:shd w:val="clear" w:color="auto" w:fill="auto"/>
            <w:vAlign w:val="center"/>
          </w:tcPr>
          <w:p w14:paraId="2AF00656">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00" w:type="dxa"/>
            <w:tcBorders>
              <w:top w:val="nil"/>
              <w:left w:val="nil"/>
              <w:bottom w:val="single" w:color="auto" w:sz="4" w:space="0"/>
              <w:right w:val="single" w:color="auto" w:sz="4" w:space="0"/>
            </w:tcBorders>
            <w:shd w:val="clear" w:color="auto" w:fill="auto"/>
            <w:vAlign w:val="center"/>
          </w:tcPr>
          <w:p w14:paraId="6D96C6DF">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nil"/>
              <w:left w:val="nil"/>
              <w:bottom w:val="single" w:color="auto" w:sz="4" w:space="0"/>
              <w:right w:val="single" w:color="auto" w:sz="4" w:space="0"/>
            </w:tcBorders>
            <w:shd w:val="clear" w:color="auto" w:fill="auto"/>
            <w:vAlign w:val="center"/>
          </w:tcPr>
          <w:p w14:paraId="0BF044B4">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14:paraId="5D8D15A4">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6" w:type="dxa"/>
            <w:tcBorders>
              <w:top w:val="nil"/>
              <w:left w:val="nil"/>
              <w:bottom w:val="single" w:color="auto" w:sz="4" w:space="0"/>
              <w:right w:val="single" w:color="auto" w:sz="4" w:space="0"/>
            </w:tcBorders>
            <w:shd w:val="clear" w:color="auto" w:fill="auto"/>
            <w:vAlign w:val="center"/>
          </w:tcPr>
          <w:p w14:paraId="28786067">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60" w:type="dxa"/>
            <w:tcBorders>
              <w:top w:val="nil"/>
              <w:left w:val="nil"/>
              <w:bottom w:val="single" w:color="auto" w:sz="4" w:space="0"/>
              <w:right w:val="nil"/>
            </w:tcBorders>
            <w:shd w:val="clear" w:color="auto" w:fill="auto"/>
            <w:vAlign w:val="center"/>
          </w:tcPr>
          <w:p w14:paraId="756116FF">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single" w:color="auto" w:sz="4" w:space="0"/>
              <w:bottom w:val="single" w:color="auto" w:sz="4" w:space="0"/>
              <w:right w:val="single" w:color="auto" w:sz="4" w:space="0"/>
            </w:tcBorders>
            <w:shd w:val="clear" w:color="auto" w:fill="auto"/>
            <w:vAlign w:val="center"/>
          </w:tcPr>
          <w:p w14:paraId="792DC36F">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5" w:type="dxa"/>
            <w:tcBorders>
              <w:top w:val="nil"/>
              <w:left w:val="nil"/>
              <w:bottom w:val="single" w:color="auto" w:sz="4" w:space="0"/>
              <w:right w:val="single" w:color="auto" w:sz="8" w:space="0"/>
            </w:tcBorders>
            <w:shd w:val="clear" w:color="auto" w:fill="auto"/>
            <w:vAlign w:val="center"/>
          </w:tcPr>
          <w:p w14:paraId="5EFAD143">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A9FE593">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nil"/>
            </w:tcBorders>
            <w:shd w:val="clear" w:color="auto" w:fill="auto"/>
            <w:vAlign w:val="center"/>
          </w:tcPr>
          <w:p w14:paraId="1EC9244A">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960" w:type="dxa"/>
            <w:tcBorders>
              <w:top w:val="nil"/>
              <w:left w:val="single" w:color="auto" w:sz="8" w:space="0"/>
              <w:bottom w:val="single" w:color="auto" w:sz="4" w:space="0"/>
              <w:right w:val="single" w:color="auto" w:sz="4" w:space="0"/>
            </w:tcBorders>
            <w:shd w:val="clear" w:color="auto" w:fill="auto"/>
            <w:vAlign w:val="center"/>
          </w:tcPr>
          <w:p w14:paraId="54D1A815">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00" w:type="dxa"/>
            <w:tcBorders>
              <w:top w:val="nil"/>
              <w:left w:val="nil"/>
              <w:bottom w:val="single" w:color="auto" w:sz="4" w:space="0"/>
              <w:right w:val="single" w:color="auto" w:sz="4" w:space="0"/>
            </w:tcBorders>
            <w:shd w:val="clear" w:color="auto" w:fill="auto"/>
            <w:vAlign w:val="center"/>
          </w:tcPr>
          <w:p w14:paraId="2B755B44">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nil"/>
              <w:left w:val="nil"/>
              <w:bottom w:val="single" w:color="auto" w:sz="4" w:space="0"/>
              <w:right w:val="single" w:color="auto" w:sz="4" w:space="0"/>
            </w:tcBorders>
            <w:shd w:val="clear" w:color="auto" w:fill="auto"/>
            <w:vAlign w:val="center"/>
          </w:tcPr>
          <w:p w14:paraId="090FD858">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14:paraId="13F59916">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6" w:type="dxa"/>
            <w:tcBorders>
              <w:top w:val="nil"/>
              <w:left w:val="nil"/>
              <w:bottom w:val="single" w:color="auto" w:sz="4" w:space="0"/>
              <w:right w:val="single" w:color="auto" w:sz="4" w:space="0"/>
            </w:tcBorders>
            <w:shd w:val="clear" w:color="auto" w:fill="auto"/>
            <w:vAlign w:val="center"/>
          </w:tcPr>
          <w:p w14:paraId="218E8257">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60" w:type="dxa"/>
            <w:tcBorders>
              <w:top w:val="nil"/>
              <w:left w:val="nil"/>
              <w:bottom w:val="single" w:color="auto" w:sz="4" w:space="0"/>
              <w:right w:val="nil"/>
            </w:tcBorders>
            <w:shd w:val="clear" w:color="auto" w:fill="auto"/>
            <w:vAlign w:val="center"/>
          </w:tcPr>
          <w:p w14:paraId="6ABB375F">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single" w:color="auto" w:sz="4" w:space="0"/>
              <w:bottom w:val="single" w:color="auto" w:sz="4" w:space="0"/>
              <w:right w:val="single" w:color="auto" w:sz="4" w:space="0"/>
            </w:tcBorders>
            <w:shd w:val="clear" w:color="auto" w:fill="auto"/>
            <w:vAlign w:val="center"/>
          </w:tcPr>
          <w:p w14:paraId="65932CE7">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5" w:type="dxa"/>
            <w:tcBorders>
              <w:top w:val="nil"/>
              <w:left w:val="nil"/>
              <w:bottom w:val="single" w:color="auto" w:sz="4" w:space="0"/>
              <w:right w:val="single" w:color="auto" w:sz="8" w:space="0"/>
            </w:tcBorders>
            <w:shd w:val="clear" w:color="auto" w:fill="auto"/>
            <w:vAlign w:val="center"/>
          </w:tcPr>
          <w:p w14:paraId="3B2AF356">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F1D56CF">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nil"/>
            </w:tcBorders>
            <w:shd w:val="clear" w:color="auto" w:fill="auto"/>
            <w:vAlign w:val="center"/>
          </w:tcPr>
          <w:p w14:paraId="108DBCD8">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960" w:type="dxa"/>
            <w:tcBorders>
              <w:top w:val="nil"/>
              <w:left w:val="single" w:color="auto" w:sz="8" w:space="0"/>
              <w:bottom w:val="single" w:color="auto" w:sz="4" w:space="0"/>
              <w:right w:val="single" w:color="auto" w:sz="4" w:space="0"/>
            </w:tcBorders>
            <w:shd w:val="clear" w:color="auto" w:fill="auto"/>
            <w:vAlign w:val="center"/>
          </w:tcPr>
          <w:p w14:paraId="7DDDD05F">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00" w:type="dxa"/>
            <w:tcBorders>
              <w:top w:val="nil"/>
              <w:left w:val="nil"/>
              <w:bottom w:val="single" w:color="auto" w:sz="4" w:space="0"/>
              <w:right w:val="single" w:color="auto" w:sz="4" w:space="0"/>
            </w:tcBorders>
            <w:shd w:val="clear" w:color="auto" w:fill="auto"/>
            <w:vAlign w:val="center"/>
          </w:tcPr>
          <w:p w14:paraId="596E8D9E">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nil"/>
              <w:left w:val="nil"/>
              <w:bottom w:val="single" w:color="auto" w:sz="4" w:space="0"/>
              <w:right w:val="single" w:color="auto" w:sz="4" w:space="0"/>
            </w:tcBorders>
            <w:shd w:val="clear" w:color="auto" w:fill="auto"/>
            <w:vAlign w:val="center"/>
          </w:tcPr>
          <w:p w14:paraId="3A79A7B6">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14:paraId="576728DF">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6" w:type="dxa"/>
            <w:tcBorders>
              <w:top w:val="nil"/>
              <w:left w:val="nil"/>
              <w:bottom w:val="single" w:color="auto" w:sz="4" w:space="0"/>
              <w:right w:val="single" w:color="auto" w:sz="4" w:space="0"/>
            </w:tcBorders>
            <w:shd w:val="clear" w:color="auto" w:fill="auto"/>
            <w:vAlign w:val="center"/>
          </w:tcPr>
          <w:p w14:paraId="165F56BF">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60" w:type="dxa"/>
            <w:tcBorders>
              <w:top w:val="nil"/>
              <w:left w:val="nil"/>
              <w:bottom w:val="single" w:color="auto" w:sz="4" w:space="0"/>
              <w:right w:val="nil"/>
            </w:tcBorders>
            <w:shd w:val="clear" w:color="auto" w:fill="auto"/>
            <w:vAlign w:val="center"/>
          </w:tcPr>
          <w:p w14:paraId="3451036B">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single" w:color="auto" w:sz="4" w:space="0"/>
              <w:bottom w:val="single" w:color="auto" w:sz="4" w:space="0"/>
              <w:right w:val="single" w:color="auto" w:sz="4" w:space="0"/>
            </w:tcBorders>
            <w:shd w:val="clear" w:color="auto" w:fill="auto"/>
            <w:vAlign w:val="center"/>
          </w:tcPr>
          <w:p w14:paraId="4DF22C87">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5" w:type="dxa"/>
            <w:tcBorders>
              <w:top w:val="nil"/>
              <w:left w:val="nil"/>
              <w:bottom w:val="single" w:color="auto" w:sz="4" w:space="0"/>
              <w:right w:val="single" w:color="auto" w:sz="8" w:space="0"/>
            </w:tcBorders>
            <w:shd w:val="clear" w:color="auto" w:fill="auto"/>
            <w:vAlign w:val="center"/>
          </w:tcPr>
          <w:p w14:paraId="2AA5A9FF">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3965A01">
        <w:tblPrEx>
          <w:tblCellMar>
            <w:top w:w="0" w:type="dxa"/>
            <w:left w:w="108" w:type="dxa"/>
            <w:bottom w:w="0" w:type="dxa"/>
            <w:right w:w="108" w:type="dxa"/>
          </w:tblCellMar>
        </w:tblPrEx>
        <w:trPr>
          <w:trHeight w:val="454" w:hRule="atLeast"/>
        </w:trPr>
        <w:tc>
          <w:tcPr>
            <w:tcW w:w="580" w:type="dxa"/>
            <w:tcBorders>
              <w:top w:val="nil"/>
              <w:left w:val="single" w:color="auto" w:sz="4" w:space="0"/>
              <w:bottom w:val="nil"/>
              <w:right w:val="nil"/>
            </w:tcBorders>
            <w:shd w:val="clear" w:color="auto" w:fill="auto"/>
            <w:vAlign w:val="center"/>
          </w:tcPr>
          <w:p w14:paraId="6DBBE6A9">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960" w:type="dxa"/>
            <w:tcBorders>
              <w:top w:val="nil"/>
              <w:left w:val="single" w:color="auto" w:sz="8" w:space="0"/>
              <w:bottom w:val="nil"/>
              <w:right w:val="single" w:color="auto" w:sz="4" w:space="0"/>
            </w:tcBorders>
            <w:shd w:val="clear" w:color="auto" w:fill="auto"/>
            <w:vAlign w:val="center"/>
          </w:tcPr>
          <w:p w14:paraId="2ADA0F73">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00" w:type="dxa"/>
            <w:tcBorders>
              <w:top w:val="nil"/>
              <w:left w:val="nil"/>
              <w:bottom w:val="nil"/>
              <w:right w:val="single" w:color="auto" w:sz="4" w:space="0"/>
            </w:tcBorders>
            <w:shd w:val="clear" w:color="auto" w:fill="auto"/>
            <w:vAlign w:val="center"/>
          </w:tcPr>
          <w:p w14:paraId="24F0154D">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nil"/>
              <w:left w:val="nil"/>
              <w:bottom w:val="nil"/>
              <w:right w:val="single" w:color="auto" w:sz="4" w:space="0"/>
            </w:tcBorders>
            <w:shd w:val="clear" w:color="auto" w:fill="auto"/>
            <w:vAlign w:val="center"/>
          </w:tcPr>
          <w:p w14:paraId="743EAF6D">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0" w:type="dxa"/>
            <w:tcBorders>
              <w:top w:val="nil"/>
              <w:left w:val="nil"/>
              <w:bottom w:val="nil"/>
              <w:right w:val="single" w:color="auto" w:sz="4" w:space="0"/>
            </w:tcBorders>
            <w:shd w:val="clear" w:color="auto" w:fill="auto"/>
            <w:vAlign w:val="center"/>
          </w:tcPr>
          <w:p w14:paraId="0F417141">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6" w:type="dxa"/>
            <w:tcBorders>
              <w:top w:val="nil"/>
              <w:left w:val="nil"/>
              <w:bottom w:val="nil"/>
              <w:right w:val="single" w:color="auto" w:sz="4" w:space="0"/>
            </w:tcBorders>
            <w:shd w:val="clear" w:color="auto" w:fill="auto"/>
            <w:vAlign w:val="center"/>
          </w:tcPr>
          <w:p w14:paraId="60FE078F">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60" w:type="dxa"/>
            <w:tcBorders>
              <w:top w:val="nil"/>
              <w:left w:val="nil"/>
              <w:bottom w:val="nil"/>
              <w:right w:val="nil"/>
            </w:tcBorders>
            <w:shd w:val="clear" w:color="auto" w:fill="auto"/>
            <w:vAlign w:val="center"/>
          </w:tcPr>
          <w:p w14:paraId="3E520786">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single" w:color="auto" w:sz="4" w:space="0"/>
              <w:bottom w:val="nil"/>
              <w:right w:val="single" w:color="auto" w:sz="4" w:space="0"/>
            </w:tcBorders>
            <w:shd w:val="clear" w:color="auto" w:fill="auto"/>
            <w:vAlign w:val="center"/>
          </w:tcPr>
          <w:p w14:paraId="4EDF5E45">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5" w:type="dxa"/>
            <w:tcBorders>
              <w:top w:val="nil"/>
              <w:left w:val="nil"/>
              <w:bottom w:val="nil"/>
              <w:right w:val="single" w:color="auto" w:sz="8" w:space="0"/>
            </w:tcBorders>
            <w:shd w:val="clear" w:color="auto" w:fill="auto"/>
            <w:vAlign w:val="center"/>
          </w:tcPr>
          <w:p w14:paraId="299368D4">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C0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722D871B">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960" w:type="dxa"/>
            <w:shd w:val="clear" w:color="auto" w:fill="auto"/>
            <w:vAlign w:val="center"/>
          </w:tcPr>
          <w:p w14:paraId="5ED18CB0">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3C5F7D2E">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395BC9B0">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7D13C214">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21C3B270">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1277B321">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019CCE44">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051BC562">
            <w:pPr>
              <w:widowControl/>
              <w:spacing w:after="0" w:line="240" w:lineRule="auto"/>
              <w:ind w:firstLine="0" w:firstLineChars="0"/>
              <w:jc w:val="left"/>
              <w:rPr>
                <w:rFonts w:ascii="宋体" w:hAnsi="宋体" w:eastAsia="宋体" w:cs="宋体"/>
                <w:color w:val="000000"/>
                <w:kern w:val="0"/>
                <w:sz w:val="18"/>
                <w:szCs w:val="18"/>
              </w:rPr>
            </w:pPr>
          </w:p>
        </w:tc>
      </w:tr>
      <w:tr w14:paraId="3D9F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3ECB920A">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960" w:type="dxa"/>
            <w:shd w:val="clear" w:color="auto" w:fill="auto"/>
            <w:vAlign w:val="center"/>
          </w:tcPr>
          <w:p w14:paraId="36175BB9">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11DAC058">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61449BC3">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4EF58668">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74F51E78">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11BFB08D">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3CE9064F">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26F5FE3A">
            <w:pPr>
              <w:widowControl/>
              <w:spacing w:after="0" w:line="240" w:lineRule="auto"/>
              <w:ind w:firstLine="0" w:firstLineChars="0"/>
              <w:jc w:val="left"/>
              <w:rPr>
                <w:rFonts w:ascii="宋体" w:hAnsi="宋体" w:eastAsia="宋体" w:cs="宋体"/>
                <w:color w:val="000000"/>
                <w:kern w:val="0"/>
                <w:sz w:val="18"/>
                <w:szCs w:val="18"/>
              </w:rPr>
            </w:pPr>
          </w:p>
        </w:tc>
      </w:tr>
      <w:tr w14:paraId="6121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45E02B85">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960" w:type="dxa"/>
            <w:shd w:val="clear" w:color="auto" w:fill="auto"/>
            <w:vAlign w:val="center"/>
          </w:tcPr>
          <w:p w14:paraId="0191A620">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09ECECB8">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2B842AD0">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528ADC32">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794C5764">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6E7850E1">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5BF6E39C">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61A3F103">
            <w:pPr>
              <w:widowControl/>
              <w:spacing w:after="0" w:line="240" w:lineRule="auto"/>
              <w:ind w:firstLine="0" w:firstLineChars="0"/>
              <w:jc w:val="left"/>
              <w:rPr>
                <w:rFonts w:ascii="宋体" w:hAnsi="宋体" w:eastAsia="宋体" w:cs="宋体"/>
                <w:color w:val="000000"/>
                <w:kern w:val="0"/>
                <w:sz w:val="18"/>
                <w:szCs w:val="18"/>
              </w:rPr>
            </w:pPr>
          </w:p>
        </w:tc>
      </w:tr>
      <w:tr w14:paraId="18E6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3FA51D1D">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960" w:type="dxa"/>
            <w:shd w:val="clear" w:color="auto" w:fill="auto"/>
            <w:vAlign w:val="center"/>
          </w:tcPr>
          <w:p w14:paraId="1A4A8A83">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31B9DA05">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35D6906D">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3A2E9473">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2DF37A76">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2C9EA933">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3C16523D">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051658AC">
            <w:pPr>
              <w:widowControl/>
              <w:spacing w:after="0" w:line="240" w:lineRule="auto"/>
              <w:ind w:firstLine="0" w:firstLineChars="0"/>
              <w:jc w:val="left"/>
              <w:rPr>
                <w:rFonts w:ascii="宋体" w:hAnsi="宋体" w:eastAsia="宋体" w:cs="宋体"/>
                <w:color w:val="000000"/>
                <w:kern w:val="0"/>
                <w:sz w:val="18"/>
                <w:szCs w:val="18"/>
              </w:rPr>
            </w:pPr>
          </w:p>
        </w:tc>
      </w:tr>
      <w:tr w14:paraId="42AA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6EA28D85">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960" w:type="dxa"/>
            <w:shd w:val="clear" w:color="auto" w:fill="auto"/>
            <w:vAlign w:val="center"/>
          </w:tcPr>
          <w:p w14:paraId="2DA63D41">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17506253">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56493D37">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27C96A2F">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2C2C0518">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68A6B3BA">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4C95D7F0">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0595B07D">
            <w:pPr>
              <w:widowControl/>
              <w:spacing w:after="0" w:line="240" w:lineRule="auto"/>
              <w:ind w:firstLine="0" w:firstLineChars="0"/>
              <w:jc w:val="left"/>
              <w:rPr>
                <w:rFonts w:ascii="宋体" w:hAnsi="宋体" w:eastAsia="宋体" w:cs="宋体"/>
                <w:color w:val="000000"/>
                <w:kern w:val="0"/>
                <w:sz w:val="18"/>
                <w:szCs w:val="18"/>
              </w:rPr>
            </w:pPr>
          </w:p>
        </w:tc>
      </w:tr>
      <w:tr w14:paraId="24AC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57C557D8">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960" w:type="dxa"/>
            <w:shd w:val="clear" w:color="auto" w:fill="auto"/>
            <w:vAlign w:val="center"/>
          </w:tcPr>
          <w:p w14:paraId="411B4A0D">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45A4BE8E">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5D2D6682">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3BAD83E9">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2F242F1E">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7A76CCDF">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4F77A890">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776D06B6">
            <w:pPr>
              <w:widowControl/>
              <w:spacing w:after="0" w:line="240" w:lineRule="auto"/>
              <w:ind w:firstLine="0" w:firstLineChars="0"/>
              <w:jc w:val="left"/>
              <w:rPr>
                <w:rFonts w:ascii="宋体" w:hAnsi="宋体" w:eastAsia="宋体" w:cs="宋体"/>
                <w:color w:val="000000"/>
                <w:kern w:val="0"/>
                <w:sz w:val="18"/>
                <w:szCs w:val="18"/>
              </w:rPr>
            </w:pPr>
          </w:p>
        </w:tc>
      </w:tr>
      <w:tr w14:paraId="2628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474EC3CA">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960" w:type="dxa"/>
            <w:shd w:val="clear" w:color="auto" w:fill="auto"/>
            <w:vAlign w:val="center"/>
          </w:tcPr>
          <w:p w14:paraId="7C564A90">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0764C293">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7D6D1849">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6CD77D98">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04E81F86">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0650722B">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3BF5CBD7">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4FDFD666">
            <w:pPr>
              <w:widowControl/>
              <w:spacing w:after="0" w:line="240" w:lineRule="auto"/>
              <w:ind w:firstLine="0" w:firstLineChars="0"/>
              <w:jc w:val="left"/>
              <w:rPr>
                <w:rFonts w:ascii="宋体" w:hAnsi="宋体" w:eastAsia="宋体" w:cs="宋体"/>
                <w:color w:val="000000"/>
                <w:kern w:val="0"/>
                <w:sz w:val="18"/>
                <w:szCs w:val="18"/>
              </w:rPr>
            </w:pPr>
          </w:p>
        </w:tc>
      </w:tr>
      <w:tr w14:paraId="0924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35D15DD5">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960" w:type="dxa"/>
            <w:shd w:val="clear" w:color="auto" w:fill="auto"/>
            <w:vAlign w:val="center"/>
          </w:tcPr>
          <w:p w14:paraId="02B1D0F5">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4F5FC226">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5EA302C7">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405AB2A9">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39C0494F">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6A0E24D0">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0708DFF1">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6FD4729C">
            <w:pPr>
              <w:widowControl/>
              <w:spacing w:after="0" w:line="240" w:lineRule="auto"/>
              <w:ind w:firstLine="0" w:firstLineChars="0"/>
              <w:jc w:val="left"/>
              <w:rPr>
                <w:rFonts w:ascii="宋体" w:hAnsi="宋体" w:eastAsia="宋体" w:cs="宋体"/>
                <w:color w:val="000000"/>
                <w:kern w:val="0"/>
                <w:sz w:val="18"/>
                <w:szCs w:val="18"/>
              </w:rPr>
            </w:pPr>
          </w:p>
        </w:tc>
      </w:tr>
      <w:tr w14:paraId="346C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753E473D">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960" w:type="dxa"/>
            <w:shd w:val="clear" w:color="auto" w:fill="auto"/>
            <w:vAlign w:val="center"/>
          </w:tcPr>
          <w:p w14:paraId="0CB96583">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11A5BFC8">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60AF865E">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7FAAEFE9">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2A3E0768">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02DA0EA0">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2F0B4034">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5D919037">
            <w:pPr>
              <w:widowControl/>
              <w:spacing w:after="0" w:line="240" w:lineRule="auto"/>
              <w:ind w:firstLine="0" w:firstLineChars="0"/>
              <w:jc w:val="left"/>
              <w:rPr>
                <w:rFonts w:ascii="宋体" w:hAnsi="宋体" w:eastAsia="宋体" w:cs="宋体"/>
                <w:color w:val="000000"/>
                <w:kern w:val="0"/>
                <w:sz w:val="18"/>
                <w:szCs w:val="18"/>
              </w:rPr>
            </w:pPr>
          </w:p>
        </w:tc>
      </w:tr>
      <w:tr w14:paraId="5BA6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71D18D8D">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960" w:type="dxa"/>
            <w:shd w:val="clear" w:color="auto" w:fill="auto"/>
            <w:vAlign w:val="center"/>
          </w:tcPr>
          <w:p w14:paraId="261F6B69">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0CAC6961">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26F3E663">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20DF39B4">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16CAA2A8">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66B01C25">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62E573BC">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38F65735">
            <w:pPr>
              <w:widowControl/>
              <w:spacing w:after="0" w:line="240" w:lineRule="auto"/>
              <w:ind w:firstLine="0" w:firstLineChars="0"/>
              <w:jc w:val="left"/>
              <w:rPr>
                <w:rFonts w:ascii="宋体" w:hAnsi="宋体" w:eastAsia="宋体" w:cs="宋体"/>
                <w:color w:val="000000"/>
                <w:kern w:val="0"/>
                <w:sz w:val="18"/>
                <w:szCs w:val="18"/>
              </w:rPr>
            </w:pPr>
          </w:p>
        </w:tc>
      </w:tr>
      <w:tr w14:paraId="2D7F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4C526D1A">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960" w:type="dxa"/>
            <w:shd w:val="clear" w:color="auto" w:fill="auto"/>
            <w:vAlign w:val="center"/>
          </w:tcPr>
          <w:p w14:paraId="101B137A">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06C644E3">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0ED91AD0">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4F1EC128">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567D4EB3">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6DDCB0C9">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2D5FDCB8">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5994AD11">
            <w:pPr>
              <w:widowControl/>
              <w:spacing w:after="0" w:line="240" w:lineRule="auto"/>
              <w:ind w:firstLine="0" w:firstLineChars="0"/>
              <w:jc w:val="left"/>
              <w:rPr>
                <w:rFonts w:ascii="宋体" w:hAnsi="宋体" w:eastAsia="宋体" w:cs="宋体"/>
                <w:color w:val="000000"/>
                <w:kern w:val="0"/>
                <w:sz w:val="18"/>
                <w:szCs w:val="18"/>
              </w:rPr>
            </w:pPr>
          </w:p>
        </w:tc>
      </w:tr>
      <w:tr w14:paraId="6305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7A8231AD">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960" w:type="dxa"/>
            <w:shd w:val="clear" w:color="auto" w:fill="auto"/>
            <w:vAlign w:val="center"/>
          </w:tcPr>
          <w:p w14:paraId="07E5EDB9">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0B28E392">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3F04601C">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7DC6655C">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5DE9276A">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23D1FEDF">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7D38AAAB">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56E7C56F">
            <w:pPr>
              <w:widowControl/>
              <w:spacing w:after="0" w:line="240" w:lineRule="auto"/>
              <w:ind w:firstLine="0" w:firstLineChars="0"/>
              <w:jc w:val="left"/>
              <w:rPr>
                <w:rFonts w:ascii="宋体" w:hAnsi="宋体" w:eastAsia="宋体" w:cs="宋体"/>
                <w:color w:val="000000"/>
                <w:kern w:val="0"/>
                <w:sz w:val="18"/>
                <w:szCs w:val="18"/>
              </w:rPr>
            </w:pPr>
          </w:p>
        </w:tc>
      </w:tr>
      <w:tr w14:paraId="3BAF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14D32A7A">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960" w:type="dxa"/>
            <w:shd w:val="clear" w:color="auto" w:fill="auto"/>
            <w:vAlign w:val="center"/>
          </w:tcPr>
          <w:p w14:paraId="2F664C0F">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3FBFD561">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174E9539">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0B301D07">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43817152">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510C983C">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754CB1D0">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2C1C5A8E">
            <w:pPr>
              <w:widowControl/>
              <w:spacing w:after="0" w:line="240" w:lineRule="auto"/>
              <w:ind w:firstLine="0" w:firstLineChars="0"/>
              <w:jc w:val="left"/>
              <w:rPr>
                <w:rFonts w:ascii="宋体" w:hAnsi="宋体" w:eastAsia="宋体" w:cs="宋体"/>
                <w:color w:val="000000"/>
                <w:kern w:val="0"/>
                <w:sz w:val="18"/>
                <w:szCs w:val="18"/>
              </w:rPr>
            </w:pPr>
          </w:p>
        </w:tc>
      </w:tr>
      <w:tr w14:paraId="04E1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39C8BE49">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960" w:type="dxa"/>
            <w:shd w:val="clear" w:color="auto" w:fill="auto"/>
            <w:vAlign w:val="center"/>
          </w:tcPr>
          <w:p w14:paraId="384126D3">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71C508C2">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7C26F54C">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4D6279E5">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26DBEAF3">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54F656E5">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36390692">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093CDE4B">
            <w:pPr>
              <w:widowControl/>
              <w:spacing w:after="0" w:line="240" w:lineRule="auto"/>
              <w:ind w:firstLine="0" w:firstLineChars="0"/>
              <w:jc w:val="left"/>
              <w:rPr>
                <w:rFonts w:ascii="宋体" w:hAnsi="宋体" w:eastAsia="宋体" w:cs="宋体"/>
                <w:color w:val="000000"/>
                <w:kern w:val="0"/>
                <w:sz w:val="18"/>
                <w:szCs w:val="18"/>
              </w:rPr>
            </w:pPr>
          </w:p>
        </w:tc>
      </w:tr>
      <w:tr w14:paraId="2B19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2F355C0C">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960" w:type="dxa"/>
            <w:shd w:val="clear" w:color="auto" w:fill="auto"/>
            <w:vAlign w:val="center"/>
          </w:tcPr>
          <w:p w14:paraId="01EE533D">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5DF24A3F">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755C8E5E">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43811360">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78CEC78D">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2B5071F8">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34F50EA2">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267FC8DF">
            <w:pPr>
              <w:widowControl/>
              <w:spacing w:after="0" w:line="240" w:lineRule="auto"/>
              <w:ind w:firstLine="0" w:firstLineChars="0"/>
              <w:jc w:val="left"/>
              <w:rPr>
                <w:rFonts w:ascii="宋体" w:hAnsi="宋体" w:eastAsia="宋体" w:cs="宋体"/>
                <w:color w:val="000000"/>
                <w:kern w:val="0"/>
                <w:sz w:val="18"/>
                <w:szCs w:val="18"/>
              </w:rPr>
            </w:pPr>
          </w:p>
        </w:tc>
      </w:tr>
      <w:tr w14:paraId="0365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5A1AF681">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960" w:type="dxa"/>
            <w:shd w:val="clear" w:color="auto" w:fill="auto"/>
            <w:vAlign w:val="center"/>
          </w:tcPr>
          <w:p w14:paraId="2FCAC17E">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7B64F24C">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070A1017">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0760F59C">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269B18C3">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18E6A4FC">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3087BEE6">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650DCEE4">
            <w:pPr>
              <w:widowControl/>
              <w:spacing w:after="0" w:line="240" w:lineRule="auto"/>
              <w:ind w:firstLine="0" w:firstLineChars="0"/>
              <w:jc w:val="left"/>
              <w:rPr>
                <w:rFonts w:ascii="宋体" w:hAnsi="宋体" w:eastAsia="宋体" w:cs="宋体"/>
                <w:color w:val="000000"/>
                <w:kern w:val="0"/>
                <w:sz w:val="18"/>
                <w:szCs w:val="18"/>
              </w:rPr>
            </w:pPr>
          </w:p>
        </w:tc>
      </w:tr>
      <w:tr w14:paraId="465D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566C9F42">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960" w:type="dxa"/>
            <w:shd w:val="clear" w:color="auto" w:fill="auto"/>
            <w:vAlign w:val="center"/>
          </w:tcPr>
          <w:p w14:paraId="21660229">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0520C821">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25157C92">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0155C6F5">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4BF177E4">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3ECB63D0">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40DAE4D8">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46ECEF10">
            <w:pPr>
              <w:widowControl/>
              <w:spacing w:after="0" w:line="240" w:lineRule="auto"/>
              <w:ind w:firstLine="0" w:firstLineChars="0"/>
              <w:jc w:val="left"/>
              <w:rPr>
                <w:rFonts w:ascii="宋体" w:hAnsi="宋体" w:eastAsia="宋体" w:cs="宋体"/>
                <w:color w:val="000000"/>
                <w:kern w:val="0"/>
                <w:sz w:val="18"/>
                <w:szCs w:val="18"/>
              </w:rPr>
            </w:pPr>
          </w:p>
        </w:tc>
      </w:tr>
      <w:tr w14:paraId="1116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shd w:val="clear" w:color="auto" w:fill="auto"/>
            <w:vAlign w:val="center"/>
          </w:tcPr>
          <w:p w14:paraId="692121B5">
            <w:pPr>
              <w:widowControl/>
              <w:spacing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960" w:type="dxa"/>
            <w:shd w:val="clear" w:color="auto" w:fill="auto"/>
            <w:vAlign w:val="center"/>
          </w:tcPr>
          <w:p w14:paraId="55F6E153">
            <w:pPr>
              <w:widowControl/>
              <w:spacing w:after="0" w:line="240" w:lineRule="auto"/>
              <w:ind w:firstLine="0" w:firstLineChars="0"/>
              <w:jc w:val="left"/>
              <w:rPr>
                <w:rFonts w:ascii="宋体" w:hAnsi="宋体" w:eastAsia="宋体" w:cs="宋体"/>
                <w:color w:val="000000"/>
                <w:kern w:val="0"/>
                <w:sz w:val="18"/>
                <w:szCs w:val="18"/>
              </w:rPr>
            </w:pPr>
          </w:p>
        </w:tc>
        <w:tc>
          <w:tcPr>
            <w:tcW w:w="3400" w:type="dxa"/>
            <w:shd w:val="clear" w:color="auto" w:fill="auto"/>
            <w:vAlign w:val="center"/>
          </w:tcPr>
          <w:p w14:paraId="6A323BAA">
            <w:pPr>
              <w:widowControl/>
              <w:spacing w:after="0" w:line="240" w:lineRule="auto"/>
              <w:ind w:firstLine="0" w:firstLineChars="0"/>
              <w:jc w:val="left"/>
              <w:rPr>
                <w:rFonts w:ascii="宋体" w:hAnsi="宋体" w:eastAsia="宋体" w:cs="宋体"/>
                <w:color w:val="000000"/>
                <w:kern w:val="0"/>
                <w:sz w:val="18"/>
                <w:szCs w:val="18"/>
              </w:rPr>
            </w:pPr>
          </w:p>
        </w:tc>
        <w:tc>
          <w:tcPr>
            <w:tcW w:w="1476" w:type="dxa"/>
            <w:shd w:val="clear" w:color="auto" w:fill="auto"/>
            <w:vAlign w:val="center"/>
          </w:tcPr>
          <w:p w14:paraId="280064F7">
            <w:pPr>
              <w:widowControl/>
              <w:spacing w:after="0" w:line="240" w:lineRule="auto"/>
              <w:ind w:firstLine="0" w:firstLineChars="0"/>
              <w:jc w:val="left"/>
              <w:rPr>
                <w:rFonts w:ascii="宋体" w:hAnsi="宋体" w:eastAsia="宋体" w:cs="宋体"/>
                <w:color w:val="000000"/>
                <w:kern w:val="0"/>
                <w:sz w:val="18"/>
                <w:szCs w:val="18"/>
              </w:rPr>
            </w:pPr>
          </w:p>
        </w:tc>
        <w:tc>
          <w:tcPr>
            <w:tcW w:w="1360" w:type="dxa"/>
            <w:shd w:val="clear" w:color="auto" w:fill="auto"/>
            <w:vAlign w:val="center"/>
          </w:tcPr>
          <w:p w14:paraId="0BD41AAB">
            <w:pPr>
              <w:widowControl/>
              <w:spacing w:after="0" w:line="240" w:lineRule="auto"/>
              <w:ind w:firstLine="0" w:firstLineChars="0"/>
              <w:jc w:val="left"/>
              <w:rPr>
                <w:rFonts w:ascii="宋体" w:hAnsi="宋体" w:eastAsia="宋体" w:cs="宋体"/>
                <w:color w:val="000000"/>
                <w:kern w:val="0"/>
                <w:sz w:val="18"/>
                <w:szCs w:val="18"/>
              </w:rPr>
            </w:pPr>
          </w:p>
        </w:tc>
        <w:tc>
          <w:tcPr>
            <w:tcW w:w="2196" w:type="dxa"/>
            <w:shd w:val="clear" w:color="auto" w:fill="auto"/>
            <w:vAlign w:val="center"/>
          </w:tcPr>
          <w:p w14:paraId="5FEBE8FE">
            <w:pPr>
              <w:widowControl/>
              <w:spacing w:after="0" w:line="240" w:lineRule="auto"/>
              <w:ind w:firstLine="0" w:firstLineChars="0"/>
              <w:jc w:val="left"/>
              <w:rPr>
                <w:rFonts w:ascii="宋体" w:hAnsi="宋体" w:eastAsia="宋体" w:cs="宋体"/>
                <w:color w:val="000000"/>
                <w:kern w:val="0"/>
                <w:sz w:val="18"/>
                <w:szCs w:val="18"/>
              </w:rPr>
            </w:pPr>
          </w:p>
        </w:tc>
        <w:tc>
          <w:tcPr>
            <w:tcW w:w="1560" w:type="dxa"/>
            <w:shd w:val="clear" w:color="auto" w:fill="auto"/>
            <w:vAlign w:val="center"/>
          </w:tcPr>
          <w:p w14:paraId="6C68796F">
            <w:pPr>
              <w:widowControl/>
              <w:spacing w:after="0" w:line="240" w:lineRule="auto"/>
              <w:ind w:firstLine="0" w:firstLineChars="0"/>
              <w:jc w:val="left"/>
              <w:rPr>
                <w:rFonts w:ascii="宋体" w:hAnsi="宋体" w:eastAsia="宋体" w:cs="宋体"/>
                <w:color w:val="000000"/>
                <w:kern w:val="0"/>
                <w:sz w:val="18"/>
                <w:szCs w:val="18"/>
              </w:rPr>
            </w:pPr>
          </w:p>
        </w:tc>
        <w:tc>
          <w:tcPr>
            <w:tcW w:w="1520" w:type="dxa"/>
            <w:shd w:val="clear" w:color="auto" w:fill="auto"/>
            <w:vAlign w:val="center"/>
          </w:tcPr>
          <w:p w14:paraId="3A9D8F6C">
            <w:pPr>
              <w:widowControl/>
              <w:spacing w:after="0" w:line="240" w:lineRule="auto"/>
              <w:ind w:firstLine="0" w:firstLineChars="0"/>
              <w:jc w:val="left"/>
              <w:rPr>
                <w:rFonts w:ascii="宋体" w:hAnsi="宋体" w:eastAsia="宋体" w:cs="宋体"/>
                <w:color w:val="000000"/>
                <w:kern w:val="0"/>
                <w:sz w:val="18"/>
                <w:szCs w:val="18"/>
              </w:rPr>
            </w:pPr>
          </w:p>
        </w:tc>
        <w:tc>
          <w:tcPr>
            <w:tcW w:w="995" w:type="dxa"/>
            <w:shd w:val="clear" w:color="auto" w:fill="auto"/>
            <w:vAlign w:val="center"/>
          </w:tcPr>
          <w:p w14:paraId="6675AD5C">
            <w:pPr>
              <w:widowControl/>
              <w:spacing w:after="0" w:line="240" w:lineRule="auto"/>
              <w:ind w:firstLine="0" w:firstLineChars="0"/>
              <w:jc w:val="left"/>
              <w:rPr>
                <w:rFonts w:ascii="宋体" w:hAnsi="宋体" w:eastAsia="宋体" w:cs="宋体"/>
                <w:color w:val="000000"/>
                <w:kern w:val="0"/>
                <w:sz w:val="18"/>
                <w:szCs w:val="18"/>
              </w:rPr>
            </w:pPr>
          </w:p>
        </w:tc>
      </w:tr>
    </w:tbl>
    <w:p w14:paraId="69D8802B">
      <w:pPr>
        <w:widowControl/>
        <w:spacing w:after="0" w:line="240" w:lineRule="auto"/>
        <w:ind w:firstLine="0" w:firstLineChars="0"/>
        <w:jc w:val="left"/>
        <w:rPr>
          <w:rFonts w:ascii="宋体" w:hAnsi="宋体" w:eastAsia="宋体" w:cs="宋体"/>
          <w:b/>
          <w:color w:val="000000"/>
          <w:kern w:val="0"/>
          <w:sz w:val="18"/>
          <w:szCs w:val="18"/>
        </w:rPr>
      </w:pPr>
    </w:p>
    <w:p w14:paraId="4D16FE25">
      <w:pPr>
        <w:widowControl/>
        <w:spacing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b/>
          <w:color w:val="000000"/>
          <w:kern w:val="0"/>
          <w:sz w:val="18"/>
          <w:szCs w:val="18"/>
        </w:rPr>
        <w:t>填写说明：</w:t>
      </w:r>
      <w:r>
        <w:rPr>
          <w:rFonts w:hint="eastAsia" w:ascii="宋体" w:hAnsi="宋体" w:eastAsia="宋体" w:cs="宋体"/>
          <w:color w:val="000000"/>
          <w:kern w:val="0"/>
          <w:sz w:val="18"/>
          <w:szCs w:val="18"/>
        </w:rPr>
        <w:t>项目资金收入核查工作结束，此记录填写完成后，必须在最后一条记录的下一行书写“以下空白”</w:t>
      </w:r>
    </w:p>
    <w:p w14:paraId="196A7D18">
      <w:pPr>
        <w:ind w:firstLine="0" w:firstLineChars="0"/>
        <w:jc w:val="left"/>
        <w:sectPr>
          <w:pgSz w:w="16838" w:h="11906" w:orient="landscape"/>
          <w:pgMar w:top="1418" w:right="1418" w:bottom="1418" w:left="1418" w:header="851" w:footer="851" w:gutter="0"/>
          <w:pgBorders>
            <w:top w:val="none" w:sz="0" w:space="0"/>
            <w:left w:val="none" w:sz="0" w:space="0"/>
            <w:bottom w:val="none" w:sz="0" w:space="0"/>
            <w:right w:val="none" w:sz="0" w:space="0"/>
          </w:pgBorders>
          <w:cols w:space="425" w:num="1"/>
          <w:docGrid w:type="linesAndChars" w:linePitch="312" w:charSpace="0"/>
        </w:sectPr>
      </w:pPr>
    </w:p>
    <w:p w14:paraId="1D8101C0">
      <w:pPr>
        <w:spacing w:after="0" w:line="0" w:lineRule="atLeast"/>
        <w:ind w:firstLine="0" w:firstLineChars="0"/>
        <w:rPr>
          <w:rFonts w:ascii="黑体" w:hAnsi="黑体" w:eastAsia="黑体" w:cs="宋体"/>
          <w:b/>
          <w:bCs/>
          <w:color w:val="000000"/>
          <w:kern w:val="0"/>
          <w:sz w:val="28"/>
          <w:szCs w:val="18"/>
        </w:rPr>
      </w:pPr>
      <w:r>
        <w:rPr>
          <w:rFonts w:hint="eastAsia" w:ascii="黑体" w:hAnsi="黑体" w:eastAsia="黑体" w:cs="宋体"/>
          <w:b/>
          <w:bCs/>
          <w:color w:val="000000"/>
          <w:kern w:val="0"/>
          <w:sz w:val="28"/>
          <w:szCs w:val="18"/>
          <w:lang w:val="en-US" w:eastAsia="zh-CN"/>
        </w:rPr>
        <w:t>2</w:t>
      </w:r>
      <w:r>
        <w:rPr>
          <w:rFonts w:hint="eastAsia" w:ascii="黑体" w:hAnsi="黑体" w:eastAsia="黑体" w:cs="宋体"/>
          <w:b/>
          <w:bCs/>
          <w:color w:val="000000"/>
          <w:kern w:val="0"/>
          <w:sz w:val="28"/>
          <w:szCs w:val="18"/>
        </w:rPr>
        <w:t>.3  项目资金支出</w:t>
      </w:r>
    </w:p>
    <w:tbl>
      <w:tblPr>
        <w:tblStyle w:val="5"/>
        <w:tblW w:w="15089" w:type="dxa"/>
        <w:jc w:val="center"/>
        <w:tblLayout w:type="autofit"/>
        <w:tblCellMar>
          <w:top w:w="0" w:type="dxa"/>
          <w:left w:w="108" w:type="dxa"/>
          <w:bottom w:w="0" w:type="dxa"/>
          <w:right w:w="108" w:type="dxa"/>
        </w:tblCellMar>
      </w:tblPr>
      <w:tblGrid>
        <w:gridCol w:w="579"/>
        <w:gridCol w:w="1116"/>
        <w:gridCol w:w="956"/>
        <w:gridCol w:w="1333"/>
        <w:gridCol w:w="1333"/>
        <w:gridCol w:w="958"/>
        <w:gridCol w:w="956"/>
        <w:gridCol w:w="1116"/>
        <w:gridCol w:w="936"/>
        <w:gridCol w:w="956"/>
        <w:gridCol w:w="956"/>
        <w:gridCol w:w="1154"/>
        <w:gridCol w:w="958"/>
        <w:gridCol w:w="891"/>
        <w:gridCol w:w="891"/>
      </w:tblGrid>
      <w:tr w14:paraId="2B408BE3">
        <w:tblPrEx>
          <w:tblCellMar>
            <w:top w:w="0" w:type="dxa"/>
            <w:left w:w="108" w:type="dxa"/>
            <w:bottom w:w="0" w:type="dxa"/>
            <w:right w:w="108" w:type="dxa"/>
          </w:tblCellMar>
        </w:tblPrEx>
        <w:trPr>
          <w:trHeight w:val="270" w:hRule="atLeast"/>
          <w:jc w:val="center"/>
        </w:trPr>
        <w:tc>
          <w:tcPr>
            <w:tcW w:w="579" w:type="dxa"/>
            <w:vMerge w:val="restart"/>
            <w:tcBorders>
              <w:top w:val="single" w:color="auto" w:sz="8" w:space="0"/>
              <w:left w:val="single" w:color="auto" w:sz="8" w:space="0"/>
              <w:bottom w:val="single" w:color="000000" w:sz="8" w:space="0"/>
              <w:right w:val="single" w:color="auto" w:sz="4" w:space="0"/>
            </w:tcBorders>
            <w:shd w:val="clear" w:color="000000" w:fill="D8D8D8"/>
            <w:vAlign w:val="center"/>
          </w:tcPr>
          <w:p w14:paraId="718DA6AB">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栏号</w:t>
            </w:r>
          </w:p>
        </w:tc>
        <w:tc>
          <w:tcPr>
            <w:tcW w:w="1116" w:type="dxa"/>
            <w:tcBorders>
              <w:top w:val="single" w:color="auto" w:sz="8" w:space="0"/>
              <w:left w:val="nil"/>
              <w:bottom w:val="single" w:color="auto" w:sz="4" w:space="0"/>
              <w:right w:val="single" w:color="auto" w:sz="4" w:space="0"/>
            </w:tcBorders>
            <w:shd w:val="clear" w:color="000000" w:fill="D8D8D8"/>
            <w:vAlign w:val="center"/>
          </w:tcPr>
          <w:p w14:paraId="2B7527E5">
            <w:pPr>
              <w:widowControl/>
              <w:spacing w:after="0" w:line="0" w:lineRule="atLeast"/>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w:t>
            </w:r>
          </w:p>
        </w:tc>
        <w:tc>
          <w:tcPr>
            <w:tcW w:w="956" w:type="dxa"/>
            <w:tcBorders>
              <w:top w:val="single" w:color="auto" w:sz="8" w:space="0"/>
              <w:left w:val="nil"/>
              <w:bottom w:val="single" w:color="auto" w:sz="4" w:space="0"/>
              <w:right w:val="single" w:color="auto" w:sz="4" w:space="0"/>
            </w:tcBorders>
            <w:shd w:val="clear" w:color="000000" w:fill="D8D8D8"/>
            <w:vAlign w:val="center"/>
          </w:tcPr>
          <w:p w14:paraId="57B6D301">
            <w:pPr>
              <w:widowControl/>
              <w:spacing w:after="0" w:line="0" w:lineRule="atLeast"/>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c>
          <w:tcPr>
            <w:tcW w:w="1333" w:type="dxa"/>
            <w:tcBorders>
              <w:top w:val="single" w:color="auto" w:sz="8" w:space="0"/>
              <w:left w:val="nil"/>
              <w:bottom w:val="single" w:color="auto" w:sz="4" w:space="0"/>
              <w:right w:val="single" w:color="auto" w:sz="4" w:space="0"/>
            </w:tcBorders>
            <w:shd w:val="clear" w:color="000000" w:fill="D8D8D8"/>
            <w:vAlign w:val="center"/>
          </w:tcPr>
          <w:p w14:paraId="4247D137">
            <w:pPr>
              <w:widowControl/>
              <w:spacing w:after="0" w:line="0" w:lineRule="atLeast"/>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w:t>
            </w:r>
          </w:p>
        </w:tc>
        <w:tc>
          <w:tcPr>
            <w:tcW w:w="1333" w:type="dxa"/>
            <w:tcBorders>
              <w:top w:val="single" w:color="auto" w:sz="8" w:space="0"/>
              <w:left w:val="nil"/>
              <w:bottom w:val="single" w:color="auto" w:sz="4" w:space="0"/>
              <w:right w:val="single" w:color="auto" w:sz="4" w:space="0"/>
            </w:tcBorders>
            <w:shd w:val="clear" w:color="000000" w:fill="D8D8D8"/>
            <w:vAlign w:val="center"/>
          </w:tcPr>
          <w:p w14:paraId="4AF40EE3">
            <w:pPr>
              <w:widowControl/>
              <w:spacing w:after="0" w:line="0" w:lineRule="atLeast"/>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四</w:t>
            </w:r>
          </w:p>
        </w:tc>
        <w:tc>
          <w:tcPr>
            <w:tcW w:w="958" w:type="dxa"/>
            <w:tcBorders>
              <w:top w:val="single" w:color="auto" w:sz="8" w:space="0"/>
              <w:left w:val="nil"/>
              <w:bottom w:val="single" w:color="auto" w:sz="4" w:space="0"/>
              <w:right w:val="single" w:color="auto" w:sz="4" w:space="0"/>
            </w:tcBorders>
            <w:shd w:val="clear" w:color="000000" w:fill="D8D8D8"/>
            <w:vAlign w:val="center"/>
          </w:tcPr>
          <w:p w14:paraId="0E2BA97F">
            <w:pPr>
              <w:widowControl/>
              <w:spacing w:after="0" w:line="0" w:lineRule="atLeast"/>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五</w:t>
            </w:r>
          </w:p>
        </w:tc>
        <w:tc>
          <w:tcPr>
            <w:tcW w:w="956" w:type="dxa"/>
            <w:tcBorders>
              <w:top w:val="single" w:color="auto" w:sz="8" w:space="0"/>
              <w:left w:val="nil"/>
              <w:bottom w:val="single" w:color="auto" w:sz="4" w:space="0"/>
              <w:right w:val="single" w:color="auto" w:sz="4" w:space="0"/>
            </w:tcBorders>
            <w:shd w:val="clear" w:color="000000" w:fill="D8D8D8"/>
            <w:vAlign w:val="center"/>
          </w:tcPr>
          <w:p w14:paraId="68C238B8">
            <w:pPr>
              <w:widowControl/>
              <w:spacing w:after="0" w:line="0" w:lineRule="atLeast"/>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六</w:t>
            </w:r>
          </w:p>
        </w:tc>
        <w:tc>
          <w:tcPr>
            <w:tcW w:w="1116" w:type="dxa"/>
            <w:tcBorders>
              <w:top w:val="single" w:color="auto" w:sz="8" w:space="0"/>
              <w:left w:val="nil"/>
              <w:bottom w:val="single" w:color="auto" w:sz="4" w:space="0"/>
              <w:right w:val="single" w:color="auto" w:sz="4" w:space="0"/>
            </w:tcBorders>
            <w:shd w:val="clear" w:color="000000" w:fill="D8D8D8"/>
            <w:vAlign w:val="center"/>
          </w:tcPr>
          <w:p w14:paraId="67D70169">
            <w:pPr>
              <w:widowControl/>
              <w:spacing w:after="0" w:line="0" w:lineRule="atLeast"/>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七</w:t>
            </w:r>
          </w:p>
        </w:tc>
        <w:tc>
          <w:tcPr>
            <w:tcW w:w="936" w:type="dxa"/>
            <w:tcBorders>
              <w:top w:val="single" w:color="auto" w:sz="8" w:space="0"/>
              <w:left w:val="nil"/>
              <w:bottom w:val="single" w:color="auto" w:sz="4" w:space="0"/>
              <w:right w:val="single" w:color="auto" w:sz="4" w:space="0"/>
            </w:tcBorders>
            <w:shd w:val="clear" w:color="000000" w:fill="D8D8D8"/>
            <w:vAlign w:val="center"/>
          </w:tcPr>
          <w:p w14:paraId="0E1375A4">
            <w:pPr>
              <w:widowControl/>
              <w:spacing w:after="0" w:line="0" w:lineRule="atLeast"/>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八</w:t>
            </w:r>
          </w:p>
        </w:tc>
        <w:tc>
          <w:tcPr>
            <w:tcW w:w="956" w:type="dxa"/>
            <w:tcBorders>
              <w:top w:val="single" w:color="auto" w:sz="8" w:space="0"/>
              <w:left w:val="nil"/>
              <w:bottom w:val="single" w:color="auto" w:sz="4" w:space="0"/>
              <w:right w:val="single" w:color="auto" w:sz="4" w:space="0"/>
            </w:tcBorders>
            <w:shd w:val="clear" w:color="000000" w:fill="D8D8D8"/>
            <w:vAlign w:val="center"/>
          </w:tcPr>
          <w:p w14:paraId="33607BEC">
            <w:pPr>
              <w:widowControl/>
              <w:spacing w:after="0" w:line="0" w:lineRule="atLeast"/>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九</w:t>
            </w:r>
          </w:p>
        </w:tc>
        <w:tc>
          <w:tcPr>
            <w:tcW w:w="956" w:type="dxa"/>
            <w:tcBorders>
              <w:top w:val="single" w:color="auto" w:sz="8" w:space="0"/>
              <w:left w:val="nil"/>
              <w:bottom w:val="single" w:color="auto" w:sz="4" w:space="0"/>
              <w:right w:val="single" w:color="auto" w:sz="4" w:space="0"/>
            </w:tcBorders>
            <w:shd w:val="clear" w:color="000000" w:fill="D8D8D8"/>
            <w:vAlign w:val="center"/>
          </w:tcPr>
          <w:p w14:paraId="73890068">
            <w:pPr>
              <w:widowControl/>
              <w:spacing w:after="0" w:line="0" w:lineRule="atLeast"/>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十</w:t>
            </w:r>
          </w:p>
        </w:tc>
        <w:tc>
          <w:tcPr>
            <w:tcW w:w="1154" w:type="dxa"/>
            <w:tcBorders>
              <w:top w:val="single" w:color="auto" w:sz="8" w:space="0"/>
              <w:left w:val="nil"/>
              <w:bottom w:val="single" w:color="auto" w:sz="4" w:space="0"/>
              <w:right w:val="single" w:color="auto" w:sz="4" w:space="0"/>
            </w:tcBorders>
            <w:shd w:val="clear" w:color="000000" w:fill="D8D8D8"/>
            <w:vAlign w:val="center"/>
          </w:tcPr>
          <w:p w14:paraId="3BC0024D">
            <w:pPr>
              <w:widowControl/>
              <w:spacing w:after="0" w:line="0" w:lineRule="atLeast"/>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十一</w:t>
            </w:r>
          </w:p>
        </w:tc>
        <w:tc>
          <w:tcPr>
            <w:tcW w:w="958" w:type="dxa"/>
            <w:tcBorders>
              <w:top w:val="single" w:color="auto" w:sz="8" w:space="0"/>
              <w:left w:val="nil"/>
              <w:bottom w:val="single" w:color="auto" w:sz="4" w:space="0"/>
              <w:right w:val="single" w:color="auto" w:sz="4" w:space="0"/>
            </w:tcBorders>
            <w:shd w:val="clear" w:color="000000" w:fill="D8D8D8"/>
            <w:vAlign w:val="center"/>
          </w:tcPr>
          <w:p w14:paraId="7B651B7B">
            <w:pPr>
              <w:widowControl/>
              <w:spacing w:after="0" w:line="0" w:lineRule="atLeast"/>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十二</w:t>
            </w:r>
          </w:p>
        </w:tc>
        <w:tc>
          <w:tcPr>
            <w:tcW w:w="891" w:type="dxa"/>
            <w:tcBorders>
              <w:top w:val="single" w:color="auto" w:sz="8" w:space="0"/>
              <w:left w:val="nil"/>
              <w:bottom w:val="single" w:color="auto" w:sz="4" w:space="0"/>
              <w:right w:val="single" w:color="auto" w:sz="4" w:space="0"/>
            </w:tcBorders>
            <w:shd w:val="clear" w:color="000000" w:fill="D8D8D8"/>
            <w:vAlign w:val="center"/>
          </w:tcPr>
          <w:p w14:paraId="411A562F">
            <w:pPr>
              <w:widowControl/>
              <w:spacing w:after="0" w:line="0" w:lineRule="atLeast"/>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十三</w:t>
            </w:r>
          </w:p>
        </w:tc>
        <w:tc>
          <w:tcPr>
            <w:tcW w:w="891" w:type="dxa"/>
            <w:tcBorders>
              <w:top w:val="single" w:color="auto" w:sz="8" w:space="0"/>
              <w:left w:val="nil"/>
              <w:bottom w:val="single" w:color="auto" w:sz="4" w:space="0"/>
              <w:right w:val="single" w:color="auto" w:sz="8" w:space="0"/>
            </w:tcBorders>
            <w:shd w:val="clear" w:color="000000" w:fill="D8D8D8"/>
            <w:vAlign w:val="center"/>
          </w:tcPr>
          <w:p w14:paraId="70B17551">
            <w:pPr>
              <w:widowControl/>
              <w:spacing w:after="0" w:line="0" w:lineRule="atLeast"/>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十四</w:t>
            </w:r>
          </w:p>
        </w:tc>
      </w:tr>
      <w:tr w14:paraId="1AAA1853">
        <w:tblPrEx>
          <w:tblCellMar>
            <w:top w:w="0" w:type="dxa"/>
            <w:left w:w="108" w:type="dxa"/>
            <w:bottom w:w="0" w:type="dxa"/>
            <w:right w:w="108" w:type="dxa"/>
          </w:tblCellMar>
        </w:tblPrEx>
        <w:trPr>
          <w:trHeight w:val="495" w:hRule="atLeast"/>
          <w:jc w:val="center"/>
        </w:trPr>
        <w:tc>
          <w:tcPr>
            <w:tcW w:w="579" w:type="dxa"/>
            <w:vMerge w:val="continue"/>
            <w:tcBorders>
              <w:top w:val="single" w:color="auto" w:sz="8" w:space="0"/>
              <w:left w:val="single" w:color="auto" w:sz="8" w:space="0"/>
              <w:bottom w:val="single" w:color="000000" w:sz="8" w:space="0"/>
              <w:right w:val="single" w:color="auto" w:sz="4" w:space="0"/>
            </w:tcBorders>
            <w:vAlign w:val="center"/>
          </w:tcPr>
          <w:p w14:paraId="2C0F8C9B">
            <w:pPr>
              <w:widowControl/>
              <w:spacing w:after="0" w:line="0" w:lineRule="atLeast"/>
              <w:ind w:firstLine="0" w:firstLineChars="0"/>
              <w:rPr>
                <w:rFonts w:ascii="宋体" w:hAnsi="宋体" w:eastAsia="宋体" w:cs="宋体"/>
                <w:color w:val="000000"/>
                <w:kern w:val="0"/>
                <w:sz w:val="18"/>
                <w:szCs w:val="18"/>
              </w:rPr>
            </w:pPr>
          </w:p>
        </w:tc>
        <w:tc>
          <w:tcPr>
            <w:tcW w:w="1116" w:type="dxa"/>
            <w:tcBorders>
              <w:top w:val="nil"/>
              <w:left w:val="nil"/>
              <w:bottom w:val="single" w:color="auto" w:sz="8" w:space="0"/>
              <w:right w:val="single" w:color="auto" w:sz="4" w:space="0"/>
            </w:tcBorders>
            <w:shd w:val="clear" w:color="000000" w:fill="D8D8D8"/>
            <w:vAlign w:val="center"/>
          </w:tcPr>
          <w:p w14:paraId="1AAD8CD2">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资金用途</w:t>
            </w:r>
          </w:p>
        </w:tc>
        <w:tc>
          <w:tcPr>
            <w:tcW w:w="956" w:type="dxa"/>
            <w:tcBorders>
              <w:top w:val="nil"/>
              <w:left w:val="nil"/>
              <w:bottom w:val="single" w:color="auto" w:sz="8" w:space="0"/>
              <w:right w:val="single" w:color="auto" w:sz="4" w:space="0"/>
            </w:tcBorders>
            <w:shd w:val="clear" w:color="000000" w:fill="D8D8D8"/>
            <w:vAlign w:val="center"/>
          </w:tcPr>
          <w:p w14:paraId="7579B565">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采购方式</w:t>
            </w:r>
          </w:p>
        </w:tc>
        <w:tc>
          <w:tcPr>
            <w:tcW w:w="1333" w:type="dxa"/>
            <w:tcBorders>
              <w:top w:val="nil"/>
              <w:left w:val="nil"/>
              <w:bottom w:val="single" w:color="auto" w:sz="8" w:space="0"/>
              <w:right w:val="single" w:color="auto" w:sz="4" w:space="0"/>
            </w:tcBorders>
            <w:shd w:val="clear" w:color="000000" w:fill="D8D8D8"/>
            <w:vAlign w:val="center"/>
          </w:tcPr>
          <w:p w14:paraId="663EEB17">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同级财政部门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审批备案情况</w:t>
            </w:r>
          </w:p>
        </w:tc>
        <w:tc>
          <w:tcPr>
            <w:tcW w:w="1333" w:type="dxa"/>
            <w:tcBorders>
              <w:top w:val="nil"/>
              <w:left w:val="nil"/>
              <w:bottom w:val="single" w:color="auto" w:sz="8" w:space="0"/>
              <w:right w:val="single" w:color="auto" w:sz="4" w:space="0"/>
            </w:tcBorders>
            <w:shd w:val="clear" w:color="000000" w:fill="D8D8D8"/>
            <w:vAlign w:val="center"/>
          </w:tcPr>
          <w:p w14:paraId="0C78B7D5">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招标项目编号</w:t>
            </w:r>
          </w:p>
        </w:tc>
        <w:tc>
          <w:tcPr>
            <w:tcW w:w="958" w:type="dxa"/>
            <w:tcBorders>
              <w:top w:val="nil"/>
              <w:left w:val="nil"/>
              <w:bottom w:val="single" w:color="auto" w:sz="8" w:space="0"/>
              <w:right w:val="single" w:color="auto" w:sz="4" w:space="0"/>
            </w:tcBorders>
            <w:shd w:val="clear" w:color="000000" w:fill="D8D8D8"/>
            <w:vAlign w:val="center"/>
          </w:tcPr>
          <w:p w14:paraId="68DAD1D9">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合同金额（元）</w:t>
            </w:r>
          </w:p>
        </w:tc>
        <w:tc>
          <w:tcPr>
            <w:tcW w:w="956" w:type="dxa"/>
            <w:tcBorders>
              <w:top w:val="nil"/>
              <w:left w:val="nil"/>
              <w:bottom w:val="single" w:color="auto" w:sz="8" w:space="0"/>
              <w:right w:val="single" w:color="auto" w:sz="4" w:space="0"/>
            </w:tcBorders>
            <w:shd w:val="clear" w:color="000000" w:fill="D8D8D8"/>
            <w:vAlign w:val="center"/>
          </w:tcPr>
          <w:p w14:paraId="12F271E0">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支付方式</w:t>
            </w:r>
          </w:p>
        </w:tc>
        <w:tc>
          <w:tcPr>
            <w:tcW w:w="1116" w:type="dxa"/>
            <w:tcBorders>
              <w:top w:val="nil"/>
              <w:left w:val="nil"/>
              <w:bottom w:val="single" w:color="auto" w:sz="8" w:space="0"/>
              <w:right w:val="single" w:color="auto" w:sz="4" w:space="0"/>
            </w:tcBorders>
            <w:shd w:val="clear" w:color="000000" w:fill="D8D8D8"/>
            <w:vAlign w:val="center"/>
          </w:tcPr>
          <w:p w14:paraId="58239BDB">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收款单位</w:t>
            </w:r>
          </w:p>
        </w:tc>
        <w:tc>
          <w:tcPr>
            <w:tcW w:w="936" w:type="dxa"/>
            <w:tcBorders>
              <w:top w:val="nil"/>
              <w:left w:val="nil"/>
              <w:bottom w:val="single" w:color="auto" w:sz="8" w:space="0"/>
              <w:right w:val="single" w:color="auto" w:sz="4" w:space="0"/>
            </w:tcBorders>
            <w:shd w:val="clear" w:color="000000" w:fill="D8D8D8"/>
            <w:vAlign w:val="center"/>
          </w:tcPr>
          <w:p w14:paraId="1C53180A">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发票号</w:t>
            </w:r>
          </w:p>
        </w:tc>
        <w:tc>
          <w:tcPr>
            <w:tcW w:w="956" w:type="dxa"/>
            <w:tcBorders>
              <w:top w:val="nil"/>
              <w:left w:val="nil"/>
              <w:bottom w:val="single" w:color="auto" w:sz="8" w:space="0"/>
              <w:right w:val="single" w:color="auto" w:sz="4" w:space="0"/>
            </w:tcBorders>
            <w:shd w:val="clear" w:color="000000" w:fill="D8D8D8"/>
            <w:vAlign w:val="center"/>
          </w:tcPr>
          <w:p w14:paraId="24A148B5">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出票日期</w:t>
            </w:r>
          </w:p>
        </w:tc>
        <w:tc>
          <w:tcPr>
            <w:tcW w:w="956" w:type="dxa"/>
            <w:tcBorders>
              <w:top w:val="nil"/>
              <w:left w:val="nil"/>
              <w:bottom w:val="single" w:color="auto" w:sz="8" w:space="0"/>
              <w:right w:val="single" w:color="auto" w:sz="4" w:space="0"/>
            </w:tcBorders>
            <w:shd w:val="clear" w:color="000000" w:fill="D8D8D8"/>
            <w:vAlign w:val="center"/>
          </w:tcPr>
          <w:p w14:paraId="1195B9EA">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支付日期</w:t>
            </w:r>
          </w:p>
        </w:tc>
        <w:tc>
          <w:tcPr>
            <w:tcW w:w="1154" w:type="dxa"/>
            <w:tcBorders>
              <w:top w:val="nil"/>
              <w:left w:val="nil"/>
              <w:bottom w:val="single" w:color="auto" w:sz="8" w:space="0"/>
              <w:right w:val="single" w:color="auto" w:sz="4" w:space="0"/>
            </w:tcBorders>
            <w:shd w:val="clear" w:color="000000" w:fill="D8D8D8"/>
            <w:vAlign w:val="center"/>
          </w:tcPr>
          <w:p w14:paraId="71D2EB98">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付款凭证号</w:t>
            </w:r>
          </w:p>
        </w:tc>
        <w:tc>
          <w:tcPr>
            <w:tcW w:w="958" w:type="dxa"/>
            <w:tcBorders>
              <w:top w:val="nil"/>
              <w:left w:val="nil"/>
              <w:bottom w:val="single" w:color="auto" w:sz="8" w:space="0"/>
              <w:right w:val="single" w:color="auto" w:sz="4" w:space="0"/>
            </w:tcBorders>
            <w:shd w:val="clear" w:color="000000" w:fill="D8D8D8"/>
            <w:vAlign w:val="center"/>
          </w:tcPr>
          <w:p w14:paraId="32FD3CBC">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支付金额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（元）</w:t>
            </w:r>
          </w:p>
        </w:tc>
        <w:tc>
          <w:tcPr>
            <w:tcW w:w="891" w:type="dxa"/>
            <w:tcBorders>
              <w:top w:val="nil"/>
              <w:left w:val="nil"/>
              <w:bottom w:val="single" w:color="auto" w:sz="8" w:space="0"/>
              <w:right w:val="single" w:color="auto" w:sz="4" w:space="0"/>
            </w:tcBorders>
            <w:shd w:val="clear" w:color="000000" w:fill="D8D8D8"/>
            <w:vAlign w:val="center"/>
          </w:tcPr>
          <w:p w14:paraId="2CC34192">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备注1</w:t>
            </w:r>
          </w:p>
        </w:tc>
        <w:tc>
          <w:tcPr>
            <w:tcW w:w="891" w:type="dxa"/>
            <w:tcBorders>
              <w:top w:val="nil"/>
              <w:left w:val="nil"/>
              <w:bottom w:val="single" w:color="auto" w:sz="8" w:space="0"/>
              <w:right w:val="single" w:color="auto" w:sz="8" w:space="0"/>
            </w:tcBorders>
            <w:shd w:val="clear" w:color="000000" w:fill="D8D8D8"/>
            <w:vAlign w:val="center"/>
          </w:tcPr>
          <w:p w14:paraId="5FED109A">
            <w:pPr>
              <w:widowControl/>
              <w:spacing w:after="0" w:line="0" w:lineRule="atLeas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备注2</w:t>
            </w:r>
          </w:p>
        </w:tc>
      </w:tr>
      <w:tr w14:paraId="04D01AF4">
        <w:tblPrEx>
          <w:tblCellMar>
            <w:top w:w="0" w:type="dxa"/>
            <w:left w:w="108" w:type="dxa"/>
            <w:bottom w:w="0" w:type="dxa"/>
            <w:right w:w="108" w:type="dxa"/>
          </w:tblCellMar>
        </w:tblPrEx>
        <w:trPr>
          <w:trHeight w:val="402" w:hRule="atLeast"/>
          <w:jc w:val="center"/>
        </w:trPr>
        <w:tc>
          <w:tcPr>
            <w:tcW w:w="579" w:type="dxa"/>
            <w:tcBorders>
              <w:top w:val="nil"/>
              <w:left w:val="single" w:color="auto" w:sz="8" w:space="0"/>
              <w:bottom w:val="single" w:color="auto" w:sz="4" w:space="0"/>
              <w:right w:val="nil"/>
            </w:tcBorders>
            <w:shd w:val="clear" w:color="auto" w:fill="auto"/>
            <w:vAlign w:val="center"/>
          </w:tcPr>
          <w:p w14:paraId="6FBE2C56">
            <w:pPr>
              <w:widowControl/>
              <w:spacing w:after="0"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16" w:type="dxa"/>
            <w:tcBorders>
              <w:top w:val="nil"/>
              <w:left w:val="single" w:color="auto" w:sz="8" w:space="0"/>
              <w:bottom w:val="single" w:color="auto" w:sz="4" w:space="0"/>
              <w:right w:val="single" w:color="auto" w:sz="4" w:space="0"/>
            </w:tcBorders>
            <w:shd w:val="clear" w:color="auto" w:fill="auto"/>
            <w:vAlign w:val="center"/>
          </w:tcPr>
          <w:p w14:paraId="0E7986AE">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7AF5EBB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49445A9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38838DE0">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3382DD56">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23841E2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14:paraId="14825E8D">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6" w:type="dxa"/>
            <w:tcBorders>
              <w:top w:val="nil"/>
              <w:left w:val="nil"/>
              <w:bottom w:val="single" w:color="auto" w:sz="4" w:space="0"/>
              <w:right w:val="single" w:color="auto" w:sz="4" w:space="0"/>
            </w:tcBorders>
            <w:shd w:val="clear" w:color="auto" w:fill="auto"/>
            <w:vAlign w:val="center"/>
          </w:tcPr>
          <w:p w14:paraId="7BEBCF9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1ED159B2">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48C3259C">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4" w:type="dxa"/>
            <w:tcBorders>
              <w:top w:val="nil"/>
              <w:left w:val="nil"/>
              <w:bottom w:val="single" w:color="auto" w:sz="4" w:space="0"/>
              <w:right w:val="single" w:color="auto" w:sz="4" w:space="0"/>
            </w:tcBorders>
            <w:shd w:val="clear" w:color="auto" w:fill="auto"/>
            <w:vAlign w:val="center"/>
          </w:tcPr>
          <w:p w14:paraId="42EEA4A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3EDA8784">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4" w:space="0"/>
            </w:tcBorders>
            <w:shd w:val="clear" w:color="auto" w:fill="auto"/>
            <w:vAlign w:val="center"/>
          </w:tcPr>
          <w:p w14:paraId="6D4D074C">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8" w:space="0"/>
            </w:tcBorders>
            <w:shd w:val="clear" w:color="auto" w:fill="auto"/>
            <w:vAlign w:val="center"/>
          </w:tcPr>
          <w:p w14:paraId="443F0999">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C9F19B5">
        <w:tblPrEx>
          <w:tblCellMar>
            <w:top w:w="0" w:type="dxa"/>
            <w:left w:w="108" w:type="dxa"/>
            <w:bottom w:w="0" w:type="dxa"/>
            <w:right w:w="108" w:type="dxa"/>
          </w:tblCellMar>
        </w:tblPrEx>
        <w:trPr>
          <w:trHeight w:val="402" w:hRule="atLeast"/>
          <w:jc w:val="center"/>
        </w:trPr>
        <w:tc>
          <w:tcPr>
            <w:tcW w:w="579" w:type="dxa"/>
            <w:tcBorders>
              <w:top w:val="nil"/>
              <w:left w:val="single" w:color="auto" w:sz="8" w:space="0"/>
              <w:bottom w:val="single" w:color="auto" w:sz="4" w:space="0"/>
              <w:right w:val="nil"/>
            </w:tcBorders>
            <w:shd w:val="clear" w:color="auto" w:fill="auto"/>
            <w:vAlign w:val="center"/>
          </w:tcPr>
          <w:p w14:paraId="726D9573">
            <w:pPr>
              <w:widowControl/>
              <w:spacing w:after="0"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116" w:type="dxa"/>
            <w:tcBorders>
              <w:top w:val="nil"/>
              <w:left w:val="single" w:color="auto" w:sz="8" w:space="0"/>
              <w:bottom w:val="single" w:color="auto" w:sz="4" w:space="0"/>
              <w:right w:val="single" w:color="auto" w:sz="4" w:space="0"/>
            </w:tcBorders>
            <w:shd w:val="clear" w:color="auto" w:fill="auto"/>
            <w:vAlign w:val="center"/>
          </w:tcPr>
          <w:p w14:paraId="396D3CB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64565CD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48EB92D9">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6FC09134">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55C8DFC0">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16B2CE8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14:paraId="683C7ACB">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6" w:type="dxa"/>
            <w:tcBorders>
              <w:top w:val="nil"/>
              <w:left w:val="nil"/>
              <w:bottom w:val="single" w:color="auto" w:sz="4" w:space="0"/>
              <w:right w:val="single" w:color="auto" w:sz="4" w:space="0"/>
            </w:tcBorders>
            <w:shd w:val="clear" w:color="auto" w:fill="auto"/>
            <w:vAlign w:val="center"/>
          </w:tcPr>
          <w:p w14:paraId="09A0D7B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2B348626">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3011F50F">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4" w:type="dxa"/>
            <w:tcBorders>
              <w:top w:val="nil"/>
              <w:left w:val="nil"/>
              <w:bottom w:val="single" w:color="auto" w:sz="4" w:space="0"/>
              <w:right w:val="single" w:color="auto" w:sz="4" w:space="0"/>
            </w:tcBorders>
            <w:shd w:val="clear" w:color="auto" w:fill="auto"/>
            <w:vAlign w:val="center"/>
          </w:tcPr>
          <w:p w14:paraId="6579A98B">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3A648152">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4" w:space="0"/>
            </w:tcBorders>
            <w:shd w:val="clear" w:color="auto" w:fill="auto"/>
            <w:vAlign w:val="center"/>
          </w:tcPr>
          <w:p w14:paraId="24C89D5A">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8" w:space="0"/>
            </w:tcBorders>
            <w:shd w:val="clear" w:color="auto" w:fill="auto"/>
            <w:vAlign w:val="center"/>
          </w:tcPr>
          <w:p w14:paraId="67DE567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9358E66">
        <w:tblPrEx>
          <w:tblCellMar>
            <w:top w:w="0" w:type="dxa"/>
            <w:left w:w="108" w:type="dxa"/>
            <w:bottom w:w="0" w:type="dxa"/>
            <w:right w:w="108" w:type="dxa"/>
          </w:tblCellMar>
        </w:tblPrEx>
        <w:trPr>
          <w:trHeight w:val="402" w:hRule="atLeast"/>
          <w:jc w:val="center"/>
        </w:trPr>
        <w:tc>
          <w:tcPr>
            <w:tcW w:w="579" w:type="dxa"/>
            <w:tcBorders>
              <w:top w:val="nil"/>
              <w:left w:val="single" w:color="auto" w:sz="8" w:space="0"/>
              <w:bottom w:val="single" w:color="auto" w:sz="4" w:space="0"/>
              <w:right w:val="nil"/>
            </w:tcBorders>
            <w:shd w:val="clear" w:color="auto" w:fill="auto"/>
            <w:vAlign w:val="center"/>
          </w:tcPr>
          <w:p w14:paraId="15841003">
            <w:pPr>
              <w:widowControl/>
              <w:spacing w:after="0"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116" w:type="dxa"/>
            <w:tcBorders>
              <w:top w:val="nil"/>
              <w:left w:val="single" w:color="auto" w:sz="8" w:space="0"/>
              <w:bottom w:val="single" w:color="auto" w:sz="4" w:space="0"/>
              <w:right w:val="single" w:color="auto" w:sz="4" w:space="0"/>
            </w:tcBorders>
            <w:shd w:val="clear" w:color="auto" w:fill="auto"/>
            <w:vAlign w:val="center"/>
          </w:tcPr>
          <w:p w14:paraId="4D72916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4977508A">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7B319B1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3D8F490E">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4796F06D">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159023E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14:paraId="3EEE2CCE">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6" w:type="dxa"/>
            <w:tcBorders>
              <w:top w:val="nil"/>
              <w:left w:val="nil"/>
              <w:bottom w:val="single" w:color="auto" w:sz="4" w:space="0"/>
              <w:right w:val="single" w:color="auto" w:sz="4" w:space="0"/>
            </w:tcBorders>
            <w:shd w:val="clear" w:color="auto" w:fill="auto"/>
            <w:vAlign w:val="center"/>
          </w:tcPr>
          <w:p w14:paraId="3234C09C">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54CEC6B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78B5B96E">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4" w:type="dxa"/>
            <w:tcBorders>
              <w:top w:val="nil"/>
              <w:left w:val="nil"/>
              <w:bottom w:val="single" w:color="auto" w:sz="4" w:space="0"/>
              <w:right w:val="single" w:color="auto" w:sz="4" w:space="0"/>
            </w:tcBorders>
            <w:shd w:val="clear" w:color="auto" w:fill="auto"/>
            <w:vAlign w:val="center"/>
          </w:tcPr>
          <w:p w14:paraId="09E8252D">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216677AD">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4" w:space="0"/>
            </w:tcBorders>
            <w:shd w:val="clear" w:color="auto" w:fill="auto"/>
            <w:vAlign w:val="center"/>
          </w:tcPr>
          <w:p w14:paraId="3D77E94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8" w:space="0"/>
            </w:tcBorders>
            <w:shd w:val="clear" w:color="auto" w:fill="auto"/>
            <w:vAlign w:val="center"/>
          </w:tcPr>
          <w:p w14:paraId="6A050DE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5C9F4FA">
        <w:tblPrEx>
          <w:tblCellMar>
            <w:top w:w="0" w:type="dxa"/>
            <w:left w:w="108" w:type="dxa"/>
            <w:bottom w:w="0" w:type="dxa"/>
            <w:right w:w="108" w:type="dxa"/>
          </w:tblCellMar>
        </w:tblPrEx>
        <w:trPr>
          <w:trHeight w:val="402" w:hRule="atLeast"/>
          <w:jc w:val="center"/>
        </w:trPr>
        <w:tc>
          <w:tcPr>
            <w:tcW w:w="579" w:type="dxa"/>
            <w:tcBorders>
              <w:top w:val="nil"/>
              <w:left w:val="single" w:color="auto" w:sz="8" w:space="0"/>
              <w:bottom w:val="single" w:color="auto" w:sz="4" w:space="0"/>
              <w:right w:val="nil"/>
            </w:tcBorders>
            <w:shd w:val="clear" w:color="auto" w:fill="auto"/>
            <w:vAlign w:val="center"/>
          </w:tcPr>
          <w:p w14:paraId="7DB4DCDE">
            <w:pPr>
              <w:widowControl/>
              <w:spacing w:after="0"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116" w:type="dxa"/>
            <w:tcBorders>
              <w:top w:val="nil"/>
              <w:left w:val="single" w:color="auto" w:sz="8" w:space="0"/>
              <w:bottom w:val="single" w:color="auto" w:sz="4" w:space="0"/>
              <w:right w:val="single" w:color="auto" w:sz="4" w:space="0"/>
            </w:tcBorders>
            <w:shd w:val="clear" w:color="auto" w:fill="auto"/>
            <w:vAlign w:val="center"/>
          </w:tcPr>
          <w:p w14:paraId="6958A829">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375C29C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4FD6DA92">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694FF44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385D1C7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5922CA8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14:paraId="42A714A9">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6" w:type="dxa"/>
            <w:tcBorders>
              <w:top w:val="nil"/>
              <w:left w:val="nil"/>
              <w:bottom w:val="single" w:color="auto" w:sz="4" w:space="0"/>
              <w:right w:val="single" w:color="auto" w:sz="4" w:space="0"/>
            </w:tcBorders>
            <w:shd w:val="clear" w:color="auto" w:fill="auto"/>
            <w:vAlign w:val="center"/>
          </w:tcPr>
          <w:p w14:paraId="30AA39A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7ECA59DF">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67C84C1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4" w:type="dxa"/>
            <w:tcBorders>
              <w:top w:val="nil"/>
              <w:left w:val="nil"/>
              <w:bottom w:val="single" w:color="auto" w:sz="4" w:space="0"/>
              <w:right w:val="single" w:color="auto" w:sz="4" w:space="0"/>
            </w:tcBorders>
            <w:shd w:val="clear" w:color="auto" w:fill="auto"/>
            <w:vAlign w:val="center"/>
          </w:tcPr>
          <w:p w14:paraId="0AAB1616">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77DDB02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4" w:space="0"/>
            </w:tcBorders>
            <w:shd w:val="clear" w:color="auto" w:fill="auto"/>
            <w:vAlign w:val="center"/>
          </w:tcPr>
          <w:p w14:paraId="40AAE5EC">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8" w:space="0"/>
            </w:tcBorders>
            <w:shd w:val="clear" w:color="auto" w:fill="auto"/>
            <w:vAlign w:val="center"/>
          </w:tcPr>
          <w:p w14:paraId="76E77EE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A4D73A4">
        <w:tblPrEx>
          <w:tblCellMar>
            <w:top w:w="0" w:type="dxa"/>
            <w:left w:w="108" w:type="dxa"/>
            <w:bottom w:w="0" w:type="dxa"/>
            <w:right w:w="108" w:type="dxa"/>
          </w:tblCellMar>
        </w:tblPrEx>
        <w:trPr>
          <w:trHeight w:val="402" w:hRule="atLeast"/>
          <w:jc w:val="center"/>
        </w:trPr>
        <w:tc>
          <w:tcPr>
            <w:tcW w:w="579" w:type="dxa"/>
            <w:tcBorders>
              <w:top w:val="nil"/>
              <w:left w:val="single" w:color="auto" w:sz="8" w:space="0"/>
              <w:bottom w:val="single" w:color="auto" w:sz="4" w:space="0"/>
              <w:right w:val="nil"/>
            </w:tcBorders>
            <w:shd w:val="clear" w:color="auto" w:fill="auto"/>
            <w:vAlign w:val="center"/>
          </w:tcPr>
          <w:p w14:paraId="097D4BE0">
            <w:pPr>
              <w:widowControl/>
              <w:spacing w:after="0"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116" w:type="dxa"/>
            <w:tcBorders>
              <w:top w:val="nil"/>
              <w:left w:val="single" w:color="auto" w:sz="8" w:space="0"/>
              <w:bottom w:val="single" w:color="auto" w:sz="4" w:space="0"/>
              <w:right w:val="single" w:color="auto" w:sz="4" w:space="0"/>
            </w:tcBorders>
            <w:shd w:val="clear" w:color="auto" w:fill="auto"/>
            <w:vAlign w:val="center"/>
          </w:tcPr>
          <w:p w14:paraId="160D495F">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55531366">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45ADCFB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2E0716B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08B92765">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1D9DBDCE">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14:paraId="4AE0A48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6" w:type="dxa"/>
            <w:tcBorders>
              <w:top w:val="nil"/>
              <w:left w:val="nil"/>
              <w:bottom w:val="single" w:color="auto" w:sz="4" w:space="0"/>
              <w:right w:val="single" w:color="auto" w:sz="4" w:space="0"/>
            </w:tcBorders>
            <w:shd w:val="clear" w:color="auto" w:fill="auto"/>
            <w:vAlign w:val="center"/>
          </w:tcPr>
          <w:p w14:paraId="30A7459B">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4948414D">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1439BADC">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4" w:type="dxa"/>
            <w:tcBorders>
              <w:top w:val="nil"/>
              <w:left w:val="nil"/>
              <w:bottom w:val="single" w:color="auto" w:sz="4" w:space="0"/>
              <w:right w:val="single" w:color="auto" w:sz="4" w:space="0"/>
            </w:tcBorders>
            <w:shd w:val="clear" w:color="auto" w:fill="auto"/>
            <w:vAlign w:val="center"/>
          </w:tcPr>
          <w:p w14:paraId="63A30EA4">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4865F114">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4" w:space="0"/>
            </w:tcBorders>
            <w:shd w:val="clear" w:color="auto" w:fill="auto"/>
            <w:vAlign w:val="center"/>
          </w:tcPr>
          <w:p w14:paraId="7ED3DC2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8" w:space="0"/>
            </w:tcBorders>
            <w:shd w:val="clear" w:color="auto" w:fill="auto"/>
            <w:vAlign w:val="center"/>
          </w:tcPr>
          <w:p w14:paraId="11FDCAE5">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C05936E">
        <w:tblPrEx>
          <w:tblCellMar>
            <w:top w:w="0" w:type="dxa"/>
            <w:left w:w="108" w:type="dxa"/>
            <w:bottom w:w="0" w:type="dxa"/>
            <w:right w:w="108" w:type="dxa"/>
          </w:tblCellMar>
        </w:tblPrEx>
        <w:trPr>
          <w:trHeight w:val="402" w:hRule="atLeast"/>
          <w:jc w:val="center"/>
        </w:trPr>
        <w:tc>
          <w:tcPr>
            <w:tcW w:w="579" w:type="dxa"/>
            <w:tcBorders>
              <w:top w:val="nil"/>
              <w:left w:val="single" w:color="auto" w:sz="8" w:space="0"/>
              <w:bottom w:val="single" w:color="auto" w:sz="4" w:space="0"/>
              <w:right w:val="nil"/>
            </w:tcBorders>
            <w:shd w:val="clear" w:color="auto" w:fill="auto"/>
            <w:vAlign w:val="center"/>
          </w:tcPr>
          <w:p w14:paraId="632FADE5">
            <w:pPr>
              <w:widowControl/>
              <w:spacing w:after="0"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116" w:type="dxa"/>
            <w:tcBorders>
              <w:top w:val="nil"/>
              <w:left w:val="single" w:color="auto" w:sz="8" w:space="0"/>
              <w:bottom w:val="single" w:color="auto" w:sz="4" w:space="0"/>
              <w:right w:val="single" w:color="auto" w:sz="4" w:space="0"/>
            </w:tcBorders>
            <w:shd w:val="clear" w:color="auto" w:fill="auto"/>
            <w:vAlign w:val="center"/>
          </w:tcPr>
          <w:p w14:paraId="1A4CB704">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7DE4E3F9">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3F662772">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6B8B06A0">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077FE9BD">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750041F0">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14:paraId="03BDD5BA">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6" w:type="dxa"/>
            <w:tcBorders>
              <w:top w:val="nil"/>
              <w:left w:val="nil"/>
              <w:bottom w:val="single" w:color="auto" w:sz="4" w:space="0"/>
              <w:right w:val="single" w:color="auto" w:sz="4" w:space="0"/>
            </w:tcBorders>
            <w:shd w:val="clear" w:color="auto" w:fill="auto"/>
            <w:vAlign w:val="center"/>
          </w:tcPr>
          <w:p w14:paraId="5C02F74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68DF5006">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559B5A60">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4" w:type="dxa"/>
            <w:tcBorders>
              <w:top w:val="nil"/>
              <w:left w:val="nil"/>
              <w:bottom w:val="single" w:color="auto" w:sz="4" w:space="0"/>
              <w:right w:val="single" w:color="auto" w:sz="4" w:space="0"/>
            </w:tcBorders>
            <w:shd w:val="clear" w:color="auto" w:fill="auto"/>
            <w:vAlign w:val="center"/>
          </w:tcPr>
          <w:p w14:paraId="0A82CC5E">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4BBE2285">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4" w:space="0"/>
            </w:tcBorders>
            <w:shd w:val="clear" w:color="auto" w:fill="auto"/>
            <w:vAlign w:val="center"/>
          </w:tcPr>
          <w:p w14:paraId="47BAEC35">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8" w:space="0"/>
            </w:tcBorders>
            <w:shd w:val="clear" w:color="auto" w:fill="auto"/>
            <w:vAlign w:val="center"/>
          </w:tcPr>
          <w:p w14:paraId="293150FA">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A0D0FCF">
        <w:tblPrEx>
          <w:tblCellMar>
            <w:top w:w="0" w:type="dxa"/>
            <w:left w:w="108" w:type="dxa"/>
            <w:bottom w:w="0" w:type="dxa"/>
            <w:right w:w="108" w:type="dxa"/>
          </w:tblCellMar>
        </w:tblPrEx>
        <w:trPr>
          <w:trHeight w:val="402" w:hRule="atLeast"/>
          <w:jc w:val="center"/>
        </w:trPr>
        <w:tc>
          <w:tcPr>
            <w:tcW w:w="579" w:type="dxa"/>
            <w:tcBorders>
              <w:top w:val="nil"/>
              <w:left w:val="single" w:color="auto" w:sz="8" w:space="0"/>
              <w:bottom w:val="single" w:color="auto" w:sz="4" w:space="0"/>
              <w:right w:val="nil"/>
            </w:tcBorders>
            <w:shd w:val="clear" w:color="auto" w:fill="auto"/>
            <w:vAlign w:val="center"/>
          </w:tcPr>
          <w:p w14:paraId="008C578F">
            <w:pPr>
              <w:widowControl/>
              <w:spacing w:after="0"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116" w:type="dxa"/>
            <w:tcBorders>
              <w:top w:val="nil"/>
              <w:left w:val="single" w:color="auto" w:sz="8" w:space="0"/>
              <w:bottom w:val="single" w:color="auto" w:sz="4" w:space="0"/>
              <w:right w:val="single" w:color="auto" w:sz="4" w:space="0"/>
            </w:tcBorders>
            <w:shd w:val="clear" w:color="auto" w:fill="auto"/>
            <w:vAlign w:val="center"/>
          </w:tcPr>
          <w:p w14:paraId="6E7846BE">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42416156">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34A279B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46D1D4E9">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061DEF76">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26491FCE">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14:paraId="7A872F1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6" w:type="dxa"/>
            <w:tcBorders>
              <w:top w:val="nil"/>
              <w:left w:val="nil"/>
              <w:bottom w:val="single" w:color="auto" w:sz="4" w:space="0"/>
              <w:right w:val="single" w:color="auto" w:sz="4" w:space="0"/>
            </w:tcBorders>
            <w:shd w:val="clear" w:color="auto" w:fill="auto"/>
            <w:vAlign w:val="center"/>
          </w:tcPr>
          <w:p w14:paraId="20573F5C">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7478C68B">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4044ECD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4" w:type="dxa"/>
            <w:tcBorders>
              <w:top w:val="nil"/>
              <w:left w:val="nil"/>
              <w:bottom w:val="single" w:color="auto" w:sz="4" w:space="0"/>
              <w:right w:val="single" w:color="auto" w:sz="4" w:space="0"/>
            </w:tcBorders>
            <w:shd w:val="clear" w:color="auto" w:fill="auto"/>
            <w:vAlign w:val="center"/>
          </w:tcPr>
          <w:p w14:paraId="590DD249">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3AB25C3D">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4" w:space="0"/>
            </w:tcBorders>
            <w:shd w:val="clear" w:color="auto" w:fill="auto"/>
            <w:vAlign w:val="center"/>
          </w:tcPr>
          <w:p w14:paraId="1570104B">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8" w:space="0"/>
            </w:tcBorders>
            <w:shd w:val="clear" w:color="auto" w:fill="auto"/>
            <w:vAlign w:val="center"/>
          </w:tcPr>
          <w:p w14:paraId="646539A6">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E054DD4">
        <w:tblPrEx>
          <w:tblCellMar>
            <w:top w:w="0" w:type="dxa"/>
            <w:left w:w="108" w:type="dxa"/>
            <w:bottom w:w="0" w:type="dxa"/>
            <w:right w:w="108" w:type="dxa"/>
          </w:tblCellMar>
        </w:tblPrEx>
        <w:trPr>
          <w:trHeight w:val="402" w:hRule="atLeast"/>
          <w:jc w:val="center"/>
        </w:trPr>
        <w:tc>
          <w:tcPr>
            <w:tcW w:w="579" w:type="dxa"/>
            <w:tcBorders>
              <w:top w:val="nil"/>
              <w:left w:val="single" w:color="auto" w:sz="8" w:space="0"/>
              <w:bottom w:val="single" w:color="auto" w:sz="4" w:space="0"/>
              <w:right w:val="nil"/>
            </w:tcBorders>
            <w:shd w:val="clear" w:color="auto" w:fill="auto"/>
            <w:vAlign w:val="center"/>
          </w:tcPr>
          <w:p w14:paraId="380E45D1">
            <w:pPr>
              <w:widowControl/>
              <w:spacing w:after="0"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116" w:type="dxa"/>
            <w:tcBorders>
              <w:top w:val="nil"/>
              <w:left w:val="single" w:color="auto" w:sz="8" w:space="0"/>
              <w:bottom w:val="single" w:color="auto" w:sz="4" w:space="0"/>
              <w:right w:val="single" w:color="auto" w:sz="4" w:space="0"/>
            </w:tcBorders>
            <w:shd w:val="clear" w:color="auto" w:fill="auto"/>
            <w:vAlign w:val="center"/>
          </w:tcPr>
          <w:p w14:paraId="5A25FC45">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2A7A4A4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6B47C5BE">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1E843E0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47F08E36">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450119CE">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14:paraId="7B8D9CE2">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6" w:type="dxa"/>
            <w:tcBorders>
              <w:top w:val="nil"/>
              <w:left w:val="nil"/>
              <w:bottom w:val="single" w:color="auto" w:sz="4" w:space="0"/>
              <w:right w:val="single" w:color="auto" w:sz="4" w:space="0"/>
            </w:tcBorders>
            <w:shd w:val="clear" w:color="auto" w:fill="auto"/>
            <w:vAlign w:val="center"/>
          </w:tcPr>
          <w:p w14:paraId="33484B2D">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7E627E6B">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1C60014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4" w:type="dxa"/>
            <w:tcBorders>
              <w:top w:val="nil"/>
              <w:left w:val="nil"/>
              <w:bottom w:val="single" w:color="auto" w:sz="4" w:space="0"/>
              <w:right w:val="single" w:color="auto" w:sz="4" w:space="0"/>
            </w:tcBorders>
            <w:shd w:val="clear" w:color="auto" w:fill="auto"/>
            <w:vAlign w:val="center"/>
          </w:tcPr>
          <w:p w14:paraId="31E1DAE0">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19DFA03F">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4" w:space="0"/>
            </w:tcBorders>
            <w:shd w:val="clear" w:color="auto" w:fill="auto"/>
            <w:vAlign w:val="center"/>
          </w:tcPr>
          <w:p w14:paraId="79434AC0">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8" w:space="0"/>
            </w:tcBorders>
            <w:shd w:val="clear" w:color="auto" w:fill="auto"/>
            <w:vAlign w:val="center"/>
          </w:tcPr>
          <w:p w14:paraId="54B694AA">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99F58EF">
        <w:tblPrEx>
          <w:tblCellMar>
            <w:top w:w="0" w:type="dxa"/>
            <w:left w:w="108" w:type="dxa"/>
            <w:bottom w:w="0" w:type="dxa"/>
            <w:right w:w="108" w:type="dxa"/>
          </w:tblCellMar>
        </w:tblPrEx>
        <w:trPr>
          <w:trHeight w:val="402" w:hRule="atLeast"/>
          <w:jc w:val="center"/>
        </w:trPr>
        <w:tc>
          <w:tcPr>
            <w:tcW w:w="579" w:type="dxa"/>
            <w:tcBorders>
              <w:top w:val="nil"/>
              <w:left w:val="single" w:color="auto" w:sz="8" w:space="0"/>
              <w:bottom w:val="single" w:color="auto" w:sz="4" w:space="0"/>
              <w:right w:val="nil"/>
            </w:tcBorders>
            <w:shd w:val="clear" w:color="auto" w:fill="auto"/>
            <w:vAlign w:val="center"/>
          </w:tcPr>
          <w:p w14:paraId="15E44AD1">
            <w:pPr>
              <w:widowControl/>
              <w:spacing w:after="0"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116" w:type="dxa"/>
            <w:tcBorders>
              <w:top w:val="nil"/>
              <w:left w:val="single" w:color="auto" w:sz="8" w:space="0"/>
              <w:bottom w:val="single" w:color="auto" w:sz="4" w:space="0"/>
              <w:right w:val="single" w:color="auto" w:sz="4" w:space="0"/>
            </w:tcBorders>
            <w:shd w:val="clear" w:color="auto" w:fill="auto"/>
            <w:vAlign w:val="center"/>
          </w:tcPr>
          <w:p w14:paraId="139D841E">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125A8F19">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08025B8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176699D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6C08D82B">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1C2D8F9F">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14:paraId="2387A502">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6" w:type="dxa"/>
            <w:tcBorders>
              <w:top w:val="nil"/>
              <w:left w:val="nil"/>
              <w:bottom w:val="single" w:color="auto" w:sz="4" w:space="0"/>
              <w:right w:val="single" w:color="auto" w:sz="4" w:space="0"/>
            </w:tcBorders>
            <w:shd w:val="clear" w:color="auto" w:fill="auto"/>
            <w:vAlign w:val="center"/>
          </w:tcPr>
          <w:p w14:paraId="73EEB31F">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6DD03F5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0093557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4" w:type="dxa"/>
            <w:tcBorders>
              <w:top w:val="nil"/>
              <w:left w:val="nil"/>
              <w:bottom w:val="single" w:color="auto" w:sz="4" w:space="0"/>
              <w:right w:val="single" w:color="auto" w:sz="4" w:space="0"/>
            </w:tcBorders>
            <w:shd w:val="clear" w:color="auto" w:fill="auto"/>
            <w:vAlign w:val="center"/>
          </w:tcPr>
          <w:p w14:paraId="34B54DF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7458375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4" w:space="0"/>
            </w:tcBorders>
            <w:shd w:val="clear" w:color="auto" w:fill="auto"/>
            <w:vAlign w:val="center"/>
          </w:tcPr>
          <w:p w14:paraId="7B704480">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8" w:space="0"/>
            </w:tcBorders>
            <w:shd w:val="clear" w:color="auto" w:fill="auto"/>
            <w:vAlign w:val="center"/>
          </w:tcPr>
          <w:p w14:paraId="367C7B2A">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C99442B">
        <w:tblPrEx>
          <w:tblCellMar>
            <w:top w:w="0" w:type="dxa"/>
            <w:left w:w="108" w:type="dxa"/>
            <w:bottom w:w="0" w:type="dxa"/>
            <w:right w:w="108" w:type="dxa"/>
          </w:tblCellMar>
        </w:tblPrEx>
        <w:trPr>
          <w:trHeight w:val="402" w:hRule="atLeast"/>
          <w:jc w:val="center"/>
        </w:trPr>
        <w:tc>
          <w:tcPr>
            <w:tcW w:w="579" w:type="dxa"/>
            <w:tcBorders>
              <w:top w:val="nil"/>
              <w:left w:val="single" w:color="auto" w:sz="8" w:space="0"/>
              <w:bottom w:val="single" w:color="auto" w:sz="4" w:space="0"/>
              <w:right w:val="nil"/>
            </w:tcBorders>
            <w:shd w:val="clear" w:color="auto" w:fill="auto"/>
            <w:vAlign w:val="center"/>
          </w:tcPr>
          <w:p w14:paraId="200C85B0">
            <w:pPr>
              <w:widowControl/>
              <w:spacing w:after="0"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116" w:type="dxa"/>
            <w:tcBorders>
              <w:top w:val="nil"/>
              <w:left w:val="single" w:color="auto" w:sz="8" w:space="0"/>
              <w:bottom w:val="single" w:color="auto" w:sz="4" w:space="0"/>
              <w:right w:val="single" w:color="auto" w:sz="4" w:space="0"/>
            </w:tcBorders>
            <w:shd w:val="clear" w:color="auto" w:fill="auto"/>
            <w:vAlign w:val="center"/>
          </w:tcPr>
          <w:p w14:paraId="12C9F1E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1C6E142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58D804E0">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316F8C6C">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4560F06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077DE9DF">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14:paraId="1DE877EF">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6" w:type="dxa"/>
            <w:tcBorders>
              <w:top w:val="nil"/>
              <w:left w:val="nil"/>
              <w:bottom w:val="single" w:color="auto" w:sz="4" w:space="0"/>
              <w:right w:val="single" w:color="auto" w:sz="4" w:space="0"/>
            </w:tcBorders>
            <w:shd w:val="clear" w:color="auto" w:fill="auto"/>
            <w:vAlign w:val="center"/>
          </w:tcPr>
          <w:p w14:paraId="56C68F5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045E2390">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1994F6C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4" w:type="dxa"/>
            <w:tcBorders>
              <w:top w:val="nil"/>
              <w:left w:val="nil"/>
              <w:bottom w:val="single" w:color="auto" w:sz="4" w:space="0"/>
              <w:right w:val="single" w:color="auto" w:sz="4" w:space="0"/>
            </w:tcBorders>
            <w:shd w:val="clear" w:color="auto" w:fill="auto"/>
            <w:vAlign w:val="center"/>
          </w:tcPr>
          <w:p w14:paraId="2FEB964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4B15D67E">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4" w:space="0"/>
            </w:tcBorders>
            <w:shd w:val="clear" w:color="auto" w:fill="auto"/>
            <w:vAlign w:val="center"/>
          </w:tcPr>
          <w:p w14:paraId="30B71A8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8" w:space="0"/>
            </w:tcBorders>
            <w:shd w:val="clear" w:color="auto" w:fill="auto"/>
            <w:vAlign w:val="center"/>
          </w:tcPr>
          <w:p w14:paraId="03016385">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DC7446B">
        <w:tblPrEx>
          <w:tblCellMar>
            <w:top w:w="0" w:type="dxa"/>
            <w:left w:w="108" w:type="dxa"/>
            <w:bottom w:w="0" w:type="dxa"/>
            <w:right w:w="108" w:type="dxa"/>
          </w:tblCellMar>
        </w:tblPrEx>
        <w:trPr>
          <w:trHeight w:val="402" w:hRule="atLeast"/>
          <w:jc w:val="center"/>
        </w:trPr>
        <w:tc>
          <w:tcPr>
            <w:tcW w:w="579" w:type="dxa"/>
            <w:tcBorders>
              <w:top w:val="nil"/>
              <w:left w:val="single" w:color="auto" w:sz="8" w:space="0"/>
              <w:bottom w:val="single" w:color="auto" w:sz="4" w:space="0"/>
              <w:right w:val="nil"/>
            </w:tcBorders>
            <w:shd w:val="clear" w:color="auto" w:fill="auto"/>
            <w:vAlign w:val="center"/>
          </w:tcPr>
          <w:p w14:paraId="3A479D3C">
            <w:pPr>
              <w:widowControl/>
              <w:spacing w:after="0"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116" w:type="dxa"/>
            <w:tcBorders>
              <w:top w:val="nil"/>
              <w:left w:val="single" w:color="auto" w:sz="8" w:space="0"/>
              <w:bottom w:val="single" w:color="auto" w:sz="4" w:space="0"/>
              <w:right w:val="single" w:color="auto" w:sz="4" w:space="0"/>
            </w:tcBorders>
            <w:shd w:val="clear" w:color="auto" w:fill="auto"/>
            <w:vAlign w:val="center"/>
          </w:tcPr>
          <w:p w14:paraId="23BF1335">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79442ADE">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70D1D692">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1B351E4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46A80C5C">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3E9CCB4F">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14:paraId="4C76673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6" w:type="dxa"/>
            <w:tcBorders>
              <w:top w:val="nil"/>
              <w:left w:val="nil"/>
              <w:bottom w:val="single" w:color="auto" w:sz="4" w:space="0"/>
              <w:right w:val="single" w:color="auto" w:sz="4" w:space="0"/>
            </w:tcBorders>
            <w:shd w:val="clear" w:color="auto" w:fill="auto"/>
            <w:vAlign w:val="center"/>
          </w:tcPr>
          <w:p w14:paraId="314C9B66">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76E4194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73F1C01B">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4" w:type="dxa"/>
            <w:tcBorders>
              <w:top w:val="nil"/>
              <w:left w:val="nil"/>
              <w:bottom w:val="single" w:color="auto" w:sz="4" w:space="0"/>
              <w:right w:val="single" w:color="auto" w:sz="4" w:space="0"/>
            </w:tcBorders>
            <w:shd w:val="clear" w:color="auto" w:fill="auto"/>
            <w:vAlign w:val="center"/>
          </w:tcPr>
          <w:p w14:paraId="1C1EA38D">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42E3519C">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4" w:space="0"/>
            </w:tcBorders>
            <w:shd w:val="clear" w:color="auto" w:fill="auto"/>
            <w:vAlign w:val="center"/>
          </w:tcPr>
          <w:p w14:paraId="486B0214">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8" w:space="0"/>
            </w:tcBorders>
            <w:shd w:val="clear" w:color="auto" w:fill="auto"/>
            <w:vAlign w:val="center"/>
          </w:tcPr>
          <w:p w14:paraId="5F542F0D">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D9E1716">
        <w:tblPrEx>
          <w:tblCellMar>
            <w:top w:w="0" w:type="dxa"/>
            <w:left w:w="108" w:type="dxa"/>
            <w:bottom w:w="0" w:type="dxa"/>
            <w:right w:w="108" w:type="dxa"/>
          </w:tblCellMar>
        </w:tblPrEx>
        <w:trPr>
          <w:trHeight w:val="402" w:hRule="atLeast"/>
          <w:jc w:val="center"/>
        </w:trPr>
        <w:tc>
          <w:tcPr>
            <w:tcW w:w="579" w:type="dxa"/>
            <w:tcBorders>
              <w:top w:val="nil"/>
              <w:left w:val="single" w:color="auto" w:sz="8" w:space="0"/>
              <w:bottom w:val="single" w:color="auto" w:sz="4" w:space="0"/>
              <w:right w:val="nil"/>
            </w:tcBorders>
            <w:shd w:val="clear" w:color="auto" w:fill="auto"/>
            <w:vAlign w:val="center"/>
          </w:tcPr>
          <w:p w14:paraId="21F04312">
            <w:pPr>
              <w:widowControl/>
              <w:spacing w:after="0"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116" w:type="dxa"/>
            <w:tcBorders>
              <w:top w:val="nil"/>
              <w:left w:val="single" w:color="auto" w:sz="8" w:space="0"/>
              <w:bottom w:val="single" w:color="auto" w:sz="4" w:space="0"/>
              <w:right w:val="single" w:color="auto" w:sz="4" w:space="0"/>
            </w:tcBorders>
            <w:shd w:val="clear" w:color="auto" w:fill="auto"/>
            <w:vAlign w:val="center"/>
          </w:tcPr>
          <w:p w14:paraId="4FE54C09">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1D659AA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3A3994F9">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43205624">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1C6AD67C">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2D5BC3DD">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14:paraId="28BA27A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6" w:type="dxa"/>
            <w:tcBorders>
              <w:top w:val="nil"/>
              <w:left w:val="nil"/>
              <w:bottom w:val="single" w:color="auto" w:sz="4" w:space="0"/>
              <w:right w:val="single" w:color="auto" w:sz="4" w:space="0"/>
            </w:tcBorders>
            <w:shd w:val="clear" w:color="auto" w:fill="auto"/>
            <w:vAlign w:val="center"/>
          </w:tcPr>
          <w:p w14:paraId="41BAA5EA">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1611E876">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2F1536A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4" w:type="dxa"/>
            <w:tcBorders>
              <w:top w:val="nil"/>
              <w:left w:val="nil"/>
              <w:bottom w:val="single" w:color="auto" w:sz="4" w:space="0"/>
              <w:right w:val="single" w:color="auto" w:sz="4" w:space="0"/>
            </w:tcBorders>
            <w:shd w:val="clear" w:color="auto" w:fill="auto"/>
            <w:vAlign w:val="center"/>
          </w:tcPr>
          <w:p w14:paraId="59C9165C">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5C3E519C">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4" w:space="0"/>
            </w:tcBorders>
            <w:shd w:val="clear" w:color="auto" w:fill="auto"/>
            <w:vAlign w:val="center"/>
          </w:tcPr>
          <w:p w14:paraId="5FAB48D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8" w:space="0"/>
            </w:tcBorders>
            <w:shd w:val="clear" w:color="auto" w:fill="auto"/>
            <w:vAlign w:val="center"/>
          </w:tcPr>
          <w:p w14:paraId="649B1D1E">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84BE42F">
        <w:tblPrEx>
          <w:tblCellMar>
            <w:top w:w="0" w:type="dxa"/>
            <w:left w:w="108" w:type="dxa"/>
            <w:bottom w:w="0" w:type="dxa"/>
            <w:right w:w="108" w:type="dxa"/>
          </w:tblCellMar>
        </w:tblPrEx>
        <w:trPr>
          <w:trHeight w:val="402" w:hRule="atLeast"/>
          <w:jc w:val="center"/>
        </w:trPr>
        <w:tc>
          <w:tcPr>
            <w:tcW w:w="579" w:type="dxa"/>
            <w:tcBorders>
              <w:top w:val="nil"/>
              <w:left w:val="single" w:color="auto" w:sz="8" w:space="0"/>
              <w:bottom w:val="single" w:color="auto" w:sz="4" w:space="0"/>
              <w:right w:val="nil"/>
            </w:tcBorders>
            <w:shd w:val="clear" w:color="auto" w:fill="auto"/>
            <w:vAlign w:val="center"/>
          </w:tcPr>
          <w:p w14:paraId="5C83AA91">
            <w:pPr>
              <w:widowControl/>
              <w:spacing w:after="0"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116" w:type="dxa"/>
            <w:tcBorders>
              <w:top w:val="nil"/>
              <w:left w:val="single" w:color="auto" w:sz="8" w:space="0"/>
              <w:bottom w:val="single" w:color="auto" w:sz="4" w:space="0"/>
              <w:right w:val="single" w:color="auto" w:sz="4" w:space="0"/>
            </w:tcBorders>
            <w:shd w:val="clear" w:color="auto" w:fill="auto"/>
            <w:vAlign w:val="center"/>
          </w:tcPr>
          <w:p w14:paraId="7F7ECB6D">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23BB83F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09687272">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6E549A8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189D367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598BE90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14:paraId="5CA268D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6" w:type="dxa"/>
            <w:tcBorders>
              <w:top w:val="nil"/>
              <w:left w:val="nil"/>
              <w:bottom w:val="single" w:color="auto" w:sz="4" w:space="0"/>
              <w:right w:val="single" w:color="auto" w:sz="4" w:space="0"/>
            </w:tcBorders>
            <w:shd w:val="clear" w:color="auto" w:fill="auto"/>
            <w:vAlign w:val="center"/>
          </w:tcPr>
          <w:p w14:paraId="775D457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23B7FF32">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2DF1DDCA">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4" w:type="dxa"/>
            <w:tcBorders>
              <w:top w:val="nil"/>
              <w:left w:val="nil"/>
              <w:bottom w:val="single" w:color="auto" w:sz="4" w:space="0"/>
              <w:right w:val="single" w:color="auto" w:sz="4" w:space="0"/>
            </w:tcBorders>
            <w:shd w:val="clear" w:color="auto" w:fill="auto"/>
            <w:vAlign w:val="center"/>
          </w:tcPr>
          <w:p w14:paraId="4A76CD8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5156438B">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4" w:space="0"/>
            </w:tcBorders>
            <w:shd w:val="clear" w:color="auto" w:fill="auto"/>
            <w:vAlign w:val="center"/>
          </w:tcPr>
          <w:p w14:paraId="69532AA2">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8" w:space="0"/>
            </w:tcBorders>
            <w:shd w:val="clear" w:color="auto" w:fill="auto"/>
            <w:vAlign w:val="center"/>
          </w:tcPr>
          <w:p w14:paraId="291142AF">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F78F0DA">
        <w:tblPrEx>
          <w:tblCellMar>
            <w:top w:w="0" w:type="dxa"/>
            <w:left w:w="108" w:type="dxa"/>
            <w:bottom w:w="0" w:type="dxa"/>
            <w:right w:w="108" w:type="dxa"/>
          </w:tblCellMar>
        </w:tblPrEx>
        <w:trPr>
          <w:trHeight w:val="402" w:hRule="atLeast"/>
          <w:jc w:val="center"/>
        </w:trPr>
        <w:tc>
          <w:tcPr>
            <w:tcW w:w="579" w:type="dxa"/>
            <w:tcBorders>
              <w:top w:val="nil"/>
              <w:left w:val="single" w:color="auto" w:sz="8" w:space="0"/>
              <w:bottom w:val="single" w:color="auto" w:sz="4" w:space="0"/>
              <w:right w:val="nil"/>
            </w:tcBorders>
            <w:shd w:val="clear" w:color="auto" w:fill="auto"/>
            <w:vAlign w:val="center"/>
          </w:tcPr>
          <w:p w14:paraId="081E5F3F">
            <w:pPr>
              <w:widowControl/>
              <w:spacing w:after="0"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116" w:type="dxa"/>
            <w:tcBorders>
              <w:top w:val="nil"/>
              <w:left w:val="single" w:color="auto" w:sz="8" w:space="0"/>
              <w:bottom w:val="single" w:color="auto" w:sz="4" w:space="0"/>
              <w:right w:val="single" w:color="auto" w:sz="4" w:space="0"/>
            </w:tcBorders>
            <w:shd w:val="clear" w:color="auto" w:fill="auto"/>
            <w:vAlign w:val="center"/>
          </w:tcPr>
          <w:p w14:paraId="54727230">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15526606">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63835FA0">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4" w:space="0"/>
              <w:right w:val="single" w:color="auto" w:sz="4" w:space="0"/>
            </w:tcBorders>
            <w:shd w:val="clear" w:color="auto" w:fill="auto"/>
            <w:vAlign w:val="center"/>
          </w:tcPr>
          <w:p w14:paraId="7FD0119E">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56803B7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008819E5">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14:paraId="7C763F5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6" w:type="dxa"/>
            <w:tcBorders>
              <w:top w:val="nil"/>
              <w:left w:val="nil"/>
              <w:bottom w:val="single" w:color="auto" w:sz="4" w:space="0"/>
              <w:right w:val="single" w:color="auto" w:sz="4" w:space="0"/>
            </w:tcBorders>
            <w:shd w:val="clear" w:color="auto" w:fill="auto"/>
            <w:vAlign w:val="center"/>
          </w:tcPr>
          <w:p w14:paraId="3D894E2F">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506C5D1A">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4" w:space="0"/>
              <w:right w:val="single" w:color="auto" w:sz="4" w:space="0"/>
            </w:tcBorders>
            <w:shd w:val="clear" w:color="auto" w:fill="auto"/>
            <w:vAlign w:val="center"/>
          </w:tcPr>
          <w:p w14:paraId="2594977A">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4" w:type="dxa"/>
            <w:tcBorders>
              <w:top w:val="nil"/>
              <w:left w:val="nil"/>
              <w:bottom w:val="single" w:color="auto" w:sz="4" w:space="0"/>
              <w:right w:val="single" w:color="auto" w:sz="4" w:space="0"/>
            </w:tcBorders>
            <w:shd w:val="clear" w:color="auto" w:fill="auto"/>
            <w:vAlign w:val="center"/>
          </w:tcPr>
          <w:p w14:paraId="1A3D1F66">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4" w:space="0"/>
              <w:right w:val="single" w:color="auto" w:sz="4" w:space="0"/>
            </w:tcBorders>
            <w:shd w:val="clear" w:color="auto" w:fill="auto"/>
            <w:vAlign w:val="center"/>
          </w:tcPr>
          <w:p w14:paraId="64CC5943">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4" w:space="0"/>
            </w:tcBorders>
            <w:shd w:val="clear" w:color="auto" w:fill="auto"/>
            <w:vAlign w:val="center"/>
          </w:tcPr>
          <w:p w14:paraId="67CBA8C5">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4" w:space="0"/>
              <w:right w:val="single" w:color="auto" w:sz="8" w:space="0"/>
            </w:tcBorders>
            <w:shd w:val="clear" w:color="auto" w:fill="auto"/>
            <w:vAlign w:val="center"/>
          </w:tcPr>
          <w:p w14:paraId="2397F285">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BA7C669">
        <w:tblPrEx>
          <w:tblCellMar>
            <w:top w:w="0" w:type="dxa"/>
            <w:left w:w="108" w:type="dxa"/>
            <w:bottom w:w="0" w:type="dxa"/>
            <w:right w:w="108" w:type="dxa"/>
          </w:tblCellMar>
        </w:tblPrEx>
        <w:trPr>
          <w:trHeight w:val="402" w:hRule="atLeast"/>
          <w:jc w:val="center"/>
        </w:trPr>
        <w:tc>
          <w:tcPr>
            <w:tcW w:w="579" w:type="dxa"/>
            <w:tcBorders>
              <w:top w:val="nil"/>
              <w:left w:val="single" w:color="auto" w:sz="8" w:space="0"/>
              <w:bottom w:val="single" w:color="auto" w:sz="8" w:space="0"/>
              <w:right w:val="nil"/>
            </w:tcBorders>
            <w:shd w:val="clear" w:color="auto" w:fill="auto"/>
            <w:vAlign w:val="center"/>
          </w:tcPr>
          <w:p w14:paraId="3098D6AD">
            <w:pPr>
              <w:widowControl/>
              <w:spacing w:after="0" w:line="240" w:lineRule="auto"/>
              <w:ind w:firstLine="0" w:firstLineChars="0"/>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116" w:type="dxa"/>
            <w:tcBorders>
              <w:top w:val="nil"/>
              <w:left w:val="single" w:color="auto" w:sz="8" w:space="0"/>
              <w:bottom w:val="single" w:color="auto" w:sz="8" w:space="0"/>
              <w:right w:val="single" w:color="auto" w:sz="4" w:space="0"/>
            </w:tcBorders>
            <w:shd w:val="clear" w:color="auto" w:fill="auto"/>
            <w:vAlign w:val="center"/>
          </w:tcPr>
          <w:p w14:paraId="26A4DF1B">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8" w:space="0"/>
              <w:right w:val="single" w:color="auto" w:sz="4" w:space="0"/>
            </w:tcBorders>
            <w:shd w:val="clear" w:color="auto" w:fill="auto"/>
            <w:vAlign w:val="center"/>
          </w:tcPr>
          <w:p w14:paraId="14ED13B5">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8" w:space="0"/>
              <w:right w:val="single" w:color="auto" w:sz="4" w:space="0"/>
            </w:tcBorders>
            <w:shd w:val="clear" w:color="auto" w:fill="auto"/>
            <w:vAlign w:val="center"/>
          </w:tcPr>
          <w:p w14:paraId="15BBC679">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dxa"/>
            <w:tcBorders>
              <w:top w:val="nil"/>
              <w:left w:val="nil"/>
              <w:bottom w:val="single" w:color="auto" w:sz="8" w:space="0"/>
              <w:right w:val="single" w:color="auto" w:sz="4" w:space="0"/>
            </w:tcBorders>
            <w:shd w:val="clear" w:color="auto" w:fill="auto"/>
            <w:vAlign w:val="center"/>
          </w:tcPr>
          <w:p w14:paraId="1AE8DDF4">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8" w:space="0"/>
              <w:right w:val="single" w:color="auto" w:sz="4" w:space="0"/>
            </w:tcBorders>
            <w:shd w:val="clear" w:color="auto" w:fill="auto"/>
            <w:vAlign w:val="center"/>
          </w:tcPr>
          <w:p w14:paraId="5D81CD2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8" w:space="0"/>
              <w:right w:val="single" w:color="auto" w:sz="4" w:space="0"/>
            </w:tcBorders>
            <w:shd w:val="clear" w:color="auto" w:fill="auto"/>
            <w:vAlign w:val="center"/>
          </w:tcPr>
          <w:p w14:paraId="71D68D9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6" w:type="dxa"/>
            <w:tcBorders>
              <w:top w:val="nil"/>
              <w:left w:val="nil"/>
              <w:bottom w:val="single" w:color="auto" w:sz="8" w:space="0"/>
              <w:right w:val="single" w:color="auto" w:sz="4" w:space="0"/>
            </w:tcBorders>
            <w:shd w:val="clear" w:color="auto" w:fill="auto"/>
            <w:vAlign w:val="center"/>
          </w:tcPr>
          <w:p w14:paraId="7AC2FF67">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6" w:type="dxa"/>
            <w:tcBorders>
              <w:top w:val="nil"/>
              <w:left w:val="nil"/>
              <w:bottom w:val="single" w:color="auto" w:sz="8" w:space="0"/>
              <w:right w:val="single" w:color="auto" w:sz="4" w:space="0"/>
            </w:tcBorders>
            <w:shd w:val="clear" w:color="auto" w:fill="auto"/>
            <w:vAlign w:val="center"/>
          </w:tcPr>
          <w:p w14:paraId="3CC1B2FB">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8" w:space="0"/>
              <w:right w:val="single" w:color="auto" w:sz="4" w:space="0"/>
            </w:tcBorders>
            <w:shd w:val="clear" w:color="auto" w:fill="auto"/>
            <w:vAlign w:val="center"/>
          </w:tcPr>
          <w:p w14:paraId="758122DA">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6" w:type="dxa"/>
            <w:tcBorders>
              <w:top w:val="nil"/>
              <w:left w:val="nil"/>
              <w:bottom w:val="single" w:color="auto" w:sz="8" w:space="0"/>
              <w:right w:val="single" w:color="auto" w:sz="4" w:space="0"/>
            </w:tcBorders>
            <w:shd w:val="clear" w:color="auto" w:fill="auto"/>
            <w:vAlign w:val="center"/>
          </w:tcPr>
          <w:p w14:paraId="172137CF">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4" w:type="dxa"/>
            <w:tcBorders>
              <w:top w:val="nil"/>
              <w:left w:val="nil"/>
              <w:bottom w:val="single" w:color="auto" w:sz="8" w:space="0"/>
              <w:right w:val="single" w:color="auto" w:sz="4" w:space="0"/>
            </w:tcBorders>
            <w:shd w:val="clear" w:color="auto" w:fill="auto"/>
            <w:vAlign w:val="center"/>
          </w:tcPr>
          <w:p w14:paraId="1B69E21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58" w:type="dxa"/>
            <w:tcBorders>
              <w:top w:val="nil"/>
              <w:left w:val="nil"/>
              <w:bottom w:val="single" w:color="auto" w:sz="8" w:space="0"/>
              <w:right w:val="single" w:color="auto" w:sz="4" w:space="0"/>
            </w:tcBorders>
            <w:shd w:val="clear" w:color="auto" w:fill="auto"/>
            <w:vAlign w:val="center"/>
          </w:tcPr>
          <w:p w14:paraId="68E94990">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8" w:space="0"/>
              <w:right w:val="single" w:color="auto" w:sz="4" w:space="0"/>
            </w:tcBorders>
            <w:shd w:val="clear" w:color="auto" w:fill="auto"/>
            <w:vAlign w:val="center"/>
          </w:tcPr>
          <w:p w14:paraId="1209A9A1">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1" w:type="dxa"/>
            <w:tcBorders>
              <w:top w:val="nil"/>
              <w:left w:val="nil"/>
              <w:bottom w:val="single" w:color="auto" w:sz="8" w:space="0"/>
              <w:right w:val="single" w:color="auto" w:sz="8" w:space="0"/>
            </w:tcBorders>
            <w:shd w:val="clear" w:color="auto" w:fill="auto"/>
            <w:vAlign w:val="center"/>
          </w:tcPr>
          <w:p w14:paraId="7D7C1B06">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AB0C189">
        <w:tblPrEx>
          <w:tblCellMar>
            <w:top w:w="0" w:type="dxa"/>
            <w:left w:w="108" w:type="dxa"/>
            <w:bottom w:w="0" w:type="dxa"/>
            <w:right w:w="108" w:type="dxa"/>
          </w:tblCellMar>
        </w:tblPrEx>
        <w:trPr>
          <w:trHeight w:val="780" w:hRule="atLeast"/>
          <w:jc w:val="center"/>
        </w:trPr>
        <w:tc>
          <w:tcPr>
            <w:tcW w:w="15089" w:type="dxa"/>
            <w:gridSpan w:val="15"/>
            <w:tcBorders>
              <w:top w:val="nil"/>
              <w:left w:val="single" w:color="auto" w:sz="4" w:space="0"/>
              <w:bottom w:val="single" w:color="auto" w:sz="4" w:space="0"/>
              <w:right w:val="single" w:color="auto" w:sz="4" w:space="0"/>
            </w:tcBorders>
            <w:shd w:val="clear" w:color="auto" w:fill="auto"/>
            <w:vAlign w:val="center"/>
          </w:tcPr>
          <w:p w14:paraId="4760A958">
            <w:pPr>
              <w:widowControl/>
              <w:spacing w:after="0"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填写说明：</w:t>
            </w:r>
            <w:r>
              <w:rPr>
                <w:rFonts w:hint="eastAsia" w:ascii="宋体" w:hAnsi="宋体" w:eastAsia="宋体" w:cs="宋体"/>
                <w:color w:val="000000"/>
                <w:kern w:val="0"/>
                <w:sz w:val="20"/>
                <w:szCs w:val="20"/>
              </w:rPr>
              <w:t>项目资金支出核查工作结束，此记录填写完成后，必须在最后一条记录的下一行书写“以下空白”</w:t>
            </w:r>
          </w:p>
        </w:tc>
      </w:tr>
    </w:tbl>
    <w:p w14:paraId="7730221F">
      <w:pPr>
        <w:ind w:firstLine="0" w:firstLineChars="0"/>
        <w:jc w:val="left"/>
        <w:sectPr>
          <w:pgSz w:w="16838" w:h="11906" w:orient="landscape"/>
          <w:pgMar w:top="1418" w:right="1418" w:bottom="1418" w:left="1418" w:header="851" w:footer="851" w:gutter="0"/>
          <w:pgBorders>
            <w:top w:val="none" w:sz="0" w:space="0"/>
            <w:left w:val="none" w:sz="0" w:space="0"/>
            <w:bottom w:val="none" w:sz="0" w:space="0"/>
            <w:right w:val="none" w:sz="0" w:space="0"/>
          </w:pgBorders>
          <w:cols w:space="425" w:num="1"/>
          <w:docGrid w:type="linesAndChars" w:linePitch="312" w:charSpace="0"/>
        </w:sectPr>
      </w:pPr>
    </w:p>
    <w:p w14:paraId="26173E78">
      <w:pPr>
        <w:widowControl/>
        <w:spacing w:after="0" w:line="240" w:lineRule="auto"/>
        <w:ind w:firstLine="440" w:firstLineChars="0"/>
        <w:jc w:val="center"/>
        <w:rPr>
          <w:rFonts w:ascii="方正小标宋简体" w:hAnsi="宋体" w:eastAsia="方正小标宋简体" w:cs="宋体"/>
          <w:color w:val="000000"/>
          <w:kern w:val="0"/>
          <w:sz w:val="21"/>
        </w:rPr>
      </w:pPr>
      <w:r>
        <w:rPr>
          <w:rFonts w:hint="eastAsia" w:ascii="方正小标宋简体" w:hAnsi="宋体" w:eastAsia="方正小标宋简体" w:cs="宋体"/>
          <w:b/>
          <w:bCs/>
          <w:color w:val="000000"/>
          <w:kern w:val="0"/>
          <w:sz w:val="44"/>
          <w:szCs w:val="48"/>
        </w:rPr>
        <w:t>见证声明</w:t>
      </w:r>
    </w:p>
    <w:p w14:paraId="1824FEEC">
      <w:pPr>
        <w:widowControl/>
        <w:spacing w:after="0" w:line="240" w:lineRule="auto"/>
        <w:ind w:firstLine="440" w:firstLineChars="0"/>
        <w:jc w:val="center"/>
        <w:rPr>
          <w:rFonts w:ascii="仿宋_GB2312" w:hAnsi="宋体" w:cs="宋体"/>
          <w:color w:val="000000"/>
          <w:kern w:val="0"/>
          <w:szCs w:val="32"/>
        </w:rPr>
      </w:pPr>
    </w:p>
    <w:p w14:paraId="49C030E5">
      <w:pPr>
        <w:widowControl/>
        <w:spacing w:after="0" w:line="600" w:lineRule="exact"/>
        <w:ind w:firstLine="640"/>
        <w:rPr>
          <w:rFonts w:ascii="仿宋_GB2312" w:hAnsi="宋体" w:cs="宋体"/>
          <w:color w:val="000000"/>
          <w:kern w:val="0"/>
          <w:szCs w:val="32"/>
        </w:rPr>
      </w:pPr>
      <w:r>
        <w:rPr>
          <w:rFonts w:hint="eastAsia" w:ascii="仿宋_GB2312" w:hAnsi="宋体" w:cs="宋体"/>
          <w:color w:val="000000"/>
          <w:kern w:val="0"/>
          <w:szCs w:val="32"/>
        </w:rPr>
        <w:t>本人现场见证了</w:t>
      </w:r>
      <w:r>
        <w:rPr>
          <w:rFonts w:hint="eastAsia" w:ascii="仿宋_GB2312" w:hAnsi="宋体" w:cs="宋体"/>
          <w:color w:val="000000"/>
          <w:kern w:val="0"/>
          <w:szCs w:val="32"/>
          <w:lang w:val="en-US" w:eastAsia="zh-CN"/>
        </w:rPr>
        <w:t>XXXXXX</w:t>
      </w:r>
      <w:r>
        <w:rPr>
          <w:rFonts w:hint="eastAsia" w:ascii="仿宋_GB2312" w:hAnsi="宋体" w:cs="宋体"/>
          <w:color w:val="000000"/>
          <w:kern w:val="0"/>
          <w:szCs w:val="32"/>
        </w:rPr>
        <w:t>“养老机构设施验证现场考察数据收集工作记录”现场考察组对</w:t>
      </w:r>
      <w:r>
        <w:rPr>
          <w:rFonts w:hint="eastAsia" w:ascii="仿宋_GB2312" w:hAnsi="宋体" w:cs="宋体"/>
          <w:color w:val="000000"/>
          <w:kern w:val="0"/>
          <w:szCs w:val="32"/>
          <w:u w:val="single"/>
        </w:rPr>
        <w:t xml:space="preserve">                                    </w:t>
      </w:r>
      <w:r>
        <w:rPr>
          <w:rFonts w:hint="eastAsia" w:ascii="仿宋_GB2312" w:hAnsi="宋体" w:cs="宋体"/>
          <w:color w:val="000000"/>
          <w:kern w:val="0"/>
          <w:szCs w:val="32"/>
        </w:rPr>
        <w:t>（项目名称）的数据收集和核验工作。考察组共收集和核验并形成</w:t>
      </w:r>
      <w:r>
        <w:rPr>
          <w:rFonts w:hint="eastAsia" w:ascii="仿宋_GB2312" w:hAnsi="宋体" w:cs="宋体"/>
          <w:color w:val="000000"/>
          <w:kern w:val="0"/>
          <w:szCs w:val="32"/>
          <w:lang w:val="en-US" w:eastAsia="zh-CN"/>
        </w:rPr>
        <w:t>提质改造验收</w:t>
      </w:r>
      <w:r>
        <w:rPr>
          <w:rFonts w:hint="eastAsia" w:ascii="仿宋_GB2312" w:hAnsi="宋体" w:cs="宋体"/>
          <w:color w:val="000000"/>
          <w:kern w:val="0"/>
          <w:szCs w:val="32"/>
        </w:rPr>
        <w:t>指标</w:t>
      </w:r>
      <w:r>
        <w:rPr>
          <w:rFonts w:hint="eastAsia" w:ascii="仿宋_GB2312" w:hAnsi="宋体" w:cs="宋体"/>
          <w:color w:val="000000"/>
          <w:kern w:val="0"/>
          <w:szCs w:val="32"/>
          <w:lang w:val="en-US" w:eastAsia="zh-CN"/>
        </w:rPr>
        <w:t>115</w:t>
      </w:r>
      <w:r>
        <w:rPr>
          <w:rFonts w:hint="eastAsia" w:ascii="仿宋_GB2312" w:hAnsi="宋体" w:cs="宋体"/>
          <w:color w:val="000000"/>
          <w:kern w:val="0"/>
          <w:szCs w:val="32"/>
        </w:rPr>
        <w:t>个</w:t>
      </w:r>
      <w:r>
        <w:rPr>
          <w:rFonts w:hint="eastAsia" w:ascii="仿宋_GB2312" w:hAnsi="宋体" w:cs="宋体"/>
          <w:color w:val="000000"/>
          <w:kern w:val="0"/>
          <w:szCs w:val="32"/>
          <w:lang w:eastAsia="zh-CN"/>
        </w:rPr>
        <w:t>（</w:t>
      </w:r>
      <w:r>
        <w:rPr>
          <w:rFonts w:hint="eastAsia" w:ascii="仿宋_GB2312" w:hAnsi="宋体" w:cs="宋体"/>
          <w:color w:val="000000"/>
          <w:kern w:val="0"/>
          <w:szCs w:val="32"/>
        </w:rPr>
        <w:t>组</w:t>
      </w:r>
      <w:r>
        <w:rPr>
          <w:rFonts w:hint="eastAsia" w:ascii="仿宋_GB2312" w:hAnsi="宋体" w:cs="宋体"/>
          <w:color w:val="000000"/>
          <w:kern w:val="0"/>
          <w:szCs w:val="32"/>
          <w:lang w:eastAsia="zh-CN"/>
        </w:rPr>
        <w:t>）</w:t>
      </w:r>
      <w:r>
        <w:rPr>
          <w:rFonts w:hint="eastAsia" w:ascii="仿宋_GB2312" w:hAnsi="宋体" w:cs="宋体"/>
          <w:color w:val="000000"/>
          <w:kern w:val="0"/>
          <w:szCs w:val="32"/>
        </w:rPr>
        <w:t>，“项目资金”收款记录</w:t>
      </w:r>
      <w:r>
        <w:rPr>
          <w:rFonts w:hint="eastAsia" w:ascii="仿宋_GB2312" w:hAnsi="宋体" w:cs="宋体"/>
          <w:color w:val="000000"/>
          <w:kern w:val="0"/>
          <w:szCs w:val="32"/>
          <w:u w:val="single"/>
        </w:rPr>
        <w:t xml:space="preserve">       </w:t>
      </w:r>
      <w:r>
        <w:rPr>
          <w:rFonts w:hint="eastAsia" w:ascii="仿宋_GB2312" w:hAnsi="宋体" w:cs="宋体"/>
          <w:color w:val="000000"/>
          <w:kern w:val="0"/>
          <w:szCs w:val="32"/>
        </w:rPr>
        <w:t>条、付款记录</w:t>
      </w:r>
      <w:r>
        <w:rPr>
          <w:rFonts w:hint="eastAsia" w:ascii="仿宋_GB2312" w:hAnsi="宋体" w:cs="宋体"/>
          <w:color w:val="000000"/>
          <w:kern w:val="0"/>
          <w:szCs w:val="32"/>
          <w:u w:val="single"/>
        </w:rPr>
        <w:t xml:space="preserve">          </w:t>
      </w:r>
      <w:r>
        <w:rPr>
          <w:rFonts w:hint="eastAsia" w:ascii="仿宋_GB2312" w:hAnsi="宋体" w:cs="宋体"/>
          <w:color w:val="000000"/>
          <w:kern w:val="0"/>
          <w:szCs w:val="32"/>
        </w:rPr>
        <w:t>条。</w:t>
      </w:r>
    </w:p>
    <w:p w14:paraId="31A1F69F">
      <w:pPr>
        <w:widowControl/>
        <w:spacing w:after="0" w:line="600" w:lineRule="exact"/>
        <w:jc w:val="left"/>
        <w:rPr>
          <w:rFonts w:ascii="仿宋_GB2312" w:hAnsi="宋体" w:cs="宋体"/>
          <w:color w:val="000000"/>
          <w:kern w:val="0"/>
          <w:szCs w:val="32"/>
        </w:rPr>
      </w:pPr>
      <w:r>
        <w:rPr>
          <w:rFonts w:hint="eastAsia" w:ascii="仿宋_GB2312" w:hAnsi="宋体" w:cs="宋体"/>
          <w:color w:val="000000"/>
          <w:kern w:val="0"/>
          <w:szCs w:val="32"/>
        </w:rPr>
        <w:t>经审核，全部指标数据记录与项目状况完全一致。</w:t>
      </w:r>
    </w:p>
    <w:p w14:paraId="45691790">
      <w:pPr>
        <w:widowControl/>
        <w:spacing w:after="0" w:line="240" w:lineRule="auto"/>
        <w:ind w:firstLine="440" w:firstLineChars="0"/>
        <w:jc w:val="left"/>
        <w:rPr>
          <w:rFonts w:ascii="仿宋_GB2312" w:hAnsi="宋体" w:cs="宋体"/>
          <w:color w:val="000000"/>
          <w:kern w:val="0"/>
          <w:sz w:val="28"/>
          <w:szCs w:val="32"/>
        </w:rPr>
      </w:pPr>
    </w:p>
    <w:p w14:paraId="6DC85E87">
      <w:pPr>
        <w:widowControl/>
        <w:spacing w:after="0" w:line="240" w:lineRule="auto"/>
        <w:ind w:firstLine="0" w:firstLineChars="0"/>
        <w:jc w:val="left"/>
        <w:rPr>
          <w:rFonts w:ascii="仿宋_GB2312" w:hAnsi="宋体" w:cs="宋体"/>
          <w:color w:val="000000"/>
          <w:kern w:val="0"/>
          <w:szCs w:val="36"/>
        </w:rPr>
      </w:pPr>
      <w:r>
        <w:rPr>
          <w:rFonts w:hint="eastAsia" w:ascii="仿宋_GB2312" w:hAnsi="宋体" w:cs="宋体"/>
          <w:color w:val="000000"/>
          <w:kern w:val="0"/>
          <w:szCs w:val="36"/>
        </w:rPr>
        <w:t>见证人所在单位：</w:t>
      </w:r>
      <w:r>
        <w:rPr>
          <w:rFonts w:hint="eastAsia" w:ascii="仿宋_GB2312" w:hAnsi="宋体" w:cs="宋体"/>
          <w:color w:val="000000"/>
          <w:kern w:val="0"/>
          <w:szCs w:val="36"/>
          <w:u w:val="single"/>
        </w:rPr>
        <w:t xml:space="preserve">                        </w:t>
      </w:r>
    </w:p>
    <w:p w14:paraId="21812E45">
      <w:pPr>
        <w:widowControl/>
        <w:spacing w:after="0" w:line="240" w:lineRule="auto"/>
        <w:ind w:firstLine="0" w:firstLineChars="0"/>
        <w:jc w:val="left"/>
        <w:rPr>
          <w:rFonts w:ascii="仿宋_GB2312" w:hAnsi="宋体" w:cs="宋体"/>
          <w:color w:val="000000"/>
          <w:kern w:val="0"/>
          <w:szCs w:val="36"/>
          <w:u w:val="single"/>
        </w:rPr>
      </w:pPr>
      <w:r>
        <w:rPr>
          <w:rFonts w:hint="eastAsia" w:ascii="仿宋_GB2312" w:hAnsi="宋体" w:cs="宋体"/>
          <w:color w:val="000000"/>
          <w:kern w:val="0"/>
          <w:szCs w:val="36"/>
        </w:rPr>
        <w:t>见证人（签名）：</w:t>
      </w:r>
      <w:r>
        <w:rPr>
          <w:rFonts w:hint="eastAsia" w:ascii="仿宋_GB2312" w:hAnsi="宋体" w:cs="宋体"/>
          <w:color w:val="000000"/>
          <w:kern w:val="0"/>
          <w:szCs w:val="36"/>
          <w:u w:val="single"/>
        </w:rPr>
        <w:t xml:space="preserve">                        </w:t>
      </w:r>
    </w:p>
    <w:p w14:paraId="54E615F0">
      <w:pPr>
        <w:widowControl/>
        <w:spacing w:after="0" w:line="240" w:lineRule="auto"/>
        <w:ind w:firstLine="0" w:firstLineChars="0"/>
        <w:jc w:val="left"/>
        <w:rPr>
          <w:rFonts w:ascii="仿宋_GB2312" w:hAnsi="宋体" w:cs="宋体"/>
          <w:color w:val="000000"/>
          <w:kern w:val="0"/>
          <w:sz w:val="21"/>
        </w:rPr>
      </w:pPr>
      <w:r>
        <w:rPr>
          <w:rFonts w:hint="eastAsia" w:ascii="仿宋_GB2312" w:hAnsi="宋体" w:cs="宋体"/>
          <w:color w:val="000000"/>
          <w:kern w:val="0"/>
          <w:szCs w:val="36"/>
        </w:rPr>
        <w:t>日         期：</w:t>
      </w:r>
      <w:r>
        <w:rPr>
          <w:rFonts w:hint="eastAsia" w:ascii="仿宋_GB2312" w:hAnsi="宋体" w:cs="宋体"/>
          <w:color w:val="000000"/>
          <w:kern w:val="0"/>
          <w:szCs w:val="36"/>
          <w:u w:val="single"/>
        </w:rPr>
        <w:t xml:space="preserve">          </w:t>
      </w:r>
      <w:r>
        <w:rPr>
          <w:rFonts w:hint="eastAsia" w:ascii="仿宋_GB2312" w:hAnsi="宋体" w:cs="宋体"/>
          <w:color w:val="000000"/>
          <w:kern w:val="0"/>
          <w:szCs w:val="36"/>
        </w:rPr>
        <w:t>年</w:t>
      </w:r>
      <w:r>
        <w:rPr>
          <w:rFonts w:hint="eastAsia" w:ascii="仿宋_GB2312" w:hAnsi="宋体" w:cs="宋体"/>
          <w:color w:val="000000"/>
          <w:kern w:val="0"/>
          <w:szCs w:val="36"/>
          <w:u w:val="single"/>
        </w:rPr>
        <w:t xml:space="preserve">      </w:t>
      </w:r>
      <w:r>
        <w:rPr>
          <w:rFonts w:hint="eastAsia" w:ascii="仿宋_GB2312" w:hAnsi="宋体" w:cs="宋体"/>
          <w:color w:val="000000"/>
          <w:kern w:val="0"/>
          <w:szCs w:val="36"/>
        </w:rPr>
        <w:t>月</w:t>
      </w:r>
      <w:r>
        <w:rPr>
          <w:rFonts w:hint="eastAsia" w:ascii="仿宋_GB2312" w:hAnsi="宋体" w:cs="宋体"/>
          <w:color w:val="000000"/>
          <w:kern w:val="0"/>
          <w:szCs w:val="36"/>
          <w:u w:val="single"/>
        </w:rPr>
        <w:t xml:space="preserve">    </w:t>
      </w:r>
      <w:r>
        <w:rPr>
          <w:rFonts w:hint="eastAsia" w:ascii="仿宋_GB2312" w:hAnsi="宋体" w:cs="宋体"/>
          <w:color w:val="000000"/>
          <w:kern w:val="0"/>
          <w:szCs w:val="36"/>
        </w:rPr>
        <w:t>日</w:t>
      </w:r>
    </w:p>
    <w:p w14:paraId="15C5CC4D">
      <w:pPr>
        <w:widowControl/>
        <w:spacing w:after="0" w:line="240" w:lineRule="auto"/>
        <w:ind w:firstLine="0" w:firstLineChars="0"/>
        <w:jc w:val="left"/>
        <w:rPr>
          <w:rFonts w:ascii="宋体" w:hAnsi="宋体" w:eastAsia="宋体" w:cs="宋体"/>
          <w:color w:val="000000"/>
          <w:kern w:val="0"/>
          <w:sz w:val="22"/>
        </w:rPr>
      </w:pPr>
    </w:p>
    <w:p w14:paraId="70413281">
      <w:pPr>
        <w:ind w:firstLine="0" w:firstLineChars="0"/>
        <w:jc w:val="left"/>
      </w:pPr>
    </w:p>
    <w:sectPr>
      <w:pgSz w:w="16838" w:h="11906" w:orient="landscape"/>
      <w:pgMar w:top="1418" w:right="1418" w:bottom="1418" w:left="1418" w:header="851" w:footer="851" w:gutter="0"/>
      <w:pgBorders>
        <w:top w:val="none" w:sz="0" w:space="0"/>
        <w:left w:val="none" w:sz="0" w:space="0"/>
        <w:bottom w:val="none" w:sz="0" w:space="0"/>
        <w:right w:val="none" w:sz="0" w:space="0"/>
      </w:pgBorders>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F48D">
    <w:pPr>
      <w:pStyle w:val="3"/>
      <w:spacing w:after="0" w:line="0" w:lineRule="atLeast"/>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D9AC4">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F4BC">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74537"/>
      <w:docPartObj>
        <w:docPartGallery w:val="autotext"/>
      </w:docPartObj>
    </w:sdtPr>
    <w:sdtContent>
      <w:p w14:paraId="341406A1">
        <w:pPr>
          <w:pStyle w:val="3"/>
          <w:spacing w:after="0" w:line="0" w:lineRule="atLeast"/>
          <w:ind w:firstLine="360"/>
          <w:jc w:val="center"/>
        </w:pPr>
        <w:r>
          <w:rPr>
            <w:rFonts w:hint="eastAsia" w:ascii="宋体" w:hAnsi="宋体" w:eastAsia="宋体"/>
            <w:sz w:val="24"/>
          </w:rPr>
          <w:t xml:space="preserve">－ </w:t>
        </w:r>
        <w:r>
          <w:rPr>
            <w:rFonts w:ascii="宋体" w:hAnsi="宋体" w:eastAsia="宋体"/>
            <w:sz w:val="24"/>
          </w:rPr>
          <w:fldChar w:fldCharType="begin"/>
        </w:r>
        <w:r>
          <w:rPr>
            <w:rFonts w:ascii="宋体" w:hAnsi="宋体" w:eastAsia="宋体"/>
            <w:sz w:val="24"/>
          </w:rPr>
          <w:instrText xml:space="preserve"> PAGE   \* MERGEFORMAT </w:instrText>
        </w:r>
        <w:r>
          <w:rPr>
            <w:rFonts w:ascii="宋体" w:hAnsi="宋体" w:eastAsia="宋体"/>
            <w:sz w:val="24"/>
          </w:rPr>
          <w:fldChar w:fldCharType="separate"/>
        </w:r>
        <w:r>
          <w:rPr>
            <w:rFonts w:ascii="宋体" w:hAnsi="宋体" w:eastAsia="宋体"/>
            <w:sz w:val="24"/>
            <w:lang w:val="zh-CN"/>
          </w:rPr>
          <w:t>28</w:t>
        </w:r>
        <w:r>
          <w:rPr>
            <w:rFonts w:ascii="宋体" w:hAnsi="宋体" w:eastAsia="宋体"/>
            <w:sz w:val="24"/>
          </w:rPr>
          <w:fldChar w:fldCharType="end"/>
        </w:r>
        <w:r>
          <w:rPr>
            <w:rFonts w:hint="eastAsia" w:ascii="宋体" w:hAnsi="宋体" w:eastAsia="宋体"/>
            <w:sz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ind w:firstLine="640"/>
      </w:pPr>
      <w:r>
        <w:separator/>
      </w:r>
    </w:p>
  </w:footnote>
  <w:footnote w:type="continuationSeparator" w:id="1">
    <w:p>
      <w:pPr>
        <w:spacing w:before="0" w:after="0" w:line="259"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5833D">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63DD5">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493F0">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916"/>
    <w:rsid w:val="000125F9"/>
    <w:rsid w:val="00015641"/>
    <w:rsid w:val="000331EA"/>
    <w:rsid w:val="000431C8"/>
    <w:rsid w:val="00056BE4"/>
    <w:rsid w:val="00090390"/>
    <w:rsid w:val="000C68CE"/>
    <w:rsid w:val="000E4971"/>
    <w:rsid w:val="00113200"/>
    <w:rsid w:val="00155CFF"/>
    <w:rsid w:val="001D224A"/>
    <w:rsid w:val="001F1733"/>
    <w:rsid w:val="00286289"/>
    <w:rsid w:val="002C0024"/>
    <w:rsid w:val="003043EB"/>
    <w:rsid w:val="0033117E"/>
    <w:rsid w:val="00345649"/>
    <w:rsid w:val="00351A4C"/>
    <w:rsid w:val="003F5D2E"/>
    <w:rsid w:val="003F7BB9"/>
    <w:rsid w:val="00411DBA"/>
    <w:rsid w:val="004A110C"/>
    <w:rsid w:val="004A4ED7"/>
    <w:rsid w:val="004B0399"/>
    <w:rsid w:val="004D3035"/>
    <w:rsid w:val="004F1435"/>
    <w:rsid w:val="005071B6"/>
    <w:rsid w:val="005939FA"/>
    <w:rsid w:val="00602EB5"/>
    <w:rsid w:val="00647AB3"/>
    <w:rsid w:val="00685C33"/>
    <w:rsid w:val="006B5E75"/>
    <w:rsid w:val="007A2E37"/>
    <w:rsid w:val="007A4854"/>
    <w:rsid w:val="007A5094"/>
    <w:rsid w:val="0081237B"/>
    <w:rsid w:val="008355E4"/>
    <w:rsid w:val="00837858"/>
    <w:rsid w:val="0089468A"/>
    <w:rsid w:val="008E41F2"/>
    <w:rsid w:val="009B72FD"/>
    <w:rsid w:val="009C0F8A"/>
    <w:rsid w:val="009E5916"/>
    <w:rsid w:val="00A563AD"/>
    <w:rsid w:val="00A75FD5"/>
    <w:rsid w:val="00AD011F"/>
    <w:rsid w:val="00AE0CC1"/>
    <w:rsid w:val="00AF2448"/>
    <w:rsid w:val="00AF4673"/>
    <w:rsid w:val="00B24F11"/>
    <w:rsid w:val="00B26DFA"/>
    <w:rsid w:val="00B43049"/>
    <w:rsid w:val="00B764CC"/>
    <w:rsid w:val="00B87591"/>
    <w:rsid w:val="00BD6017"/>
    <w:rsid w:val="00BF1450"/>
    <w:rsid w:val="00C7642C"/>
    <w:rsid w:val="00CA01FE"/>
    <w:rsid w:val="00CE368C"/>
    <w:rsid w:val="00D225BD"/>
    <w:rsid w:val="00E33182"/>
    <w:rsid w:val="00E45ABE"/>
    <w:rsid w:val="00E551AB"/>
    <w:rsid w:val="00E72ED3"/>
    <w:rsid w:val="00EA35CF"/>
    <w:rsid w:val="00EE2212"/>
    <w:rsid w:val="00EE3913"/>
    <w:rsid w:val="00F142FE"/>
    <w:rsid w:val="00F16F9F"/>
    <w:rsid w:val="00F23ABA"/>
    <w:rsid w:val="00F41800"/>
    <w:rsid w:val="00F82DDF"/>
    <w:rsid w:val="00F84363"/>
    <w:rsid w:val="00FC2DED"/>
    <w:rsid w:val="00FC328D"/>
    <w:rsid w:val="02C2424E"/>
    <w:rsid w:val="03B95AFF"/>
    <w:rsid w:val="040D00EE"/>
    <w:rsid w:val="072C2D2F"/>
    <w:rsid w:val="080A5070"/>
    <w:rsid w:val="094822F4"/>
    <w:rsid w:val="0AA51080"/>
    <w:rsid w:val="0C3703FE"/>
    <w:rsid w:val="0CC15CA8"/>
    <w:rsid w:val="0E1F739B"/>
    <w:rsid w:val="0EF21663"/>
    <w:rsid w:val="0F1A1821"/>
    <w:rsid w:val="0FDA1240"/>
    <w:rsid w:val="0FE3541C"/>
    <w:rsid w:val="11EC3A38"/>
    <w:rsid w:val="158C5316"/>
    <w:rsid w:val="187A7FF0"/>
    <w:rsid w:val="18F0185A"/>
    <w:rsid w:val="1D37025D"/>
    <w:rsid w:val="20BD316F"/>
    <w:rsid w:val="20F655F3"/>
    <w:rsid w:val="28452F43"/>
    <w:rsid w:val="2936586D"/>
    <w:rsid w:val="2A726D79"/>
    <w:rsid w:val="2A9071FF"/>
    <w:rsid w:val="2E864E16"/>
    <w:rsid w:val="2F1C698F"/>
    <w:rsid w:val="31E87920"/>
    <w:rsid w:val="31F82970"/>
    <w:rsid w:val="32AF4E57"/>
    <w:rsid w:val="35CF1523"/>
    <w:rsid w:val="36914A2B"/>
    <w:rsid w:val="3A9E7716"/>
    <w:rsid w:val="3B820DE6"/>
    <w:rsid w:val="3E6E11AD"/>
    <w:rsid w:val="401C5365"/>
    <w:rsid w:val="40AD0D41"/>
    <w:rsid w:val="412577AA"/>
    <w:rsid w:val="447D5C04"/>
    <w:rsid w:val="45344EFF"/>
    <w:rsid w:val="46D06EA9"/>
    <w:rsid w:val="4749023F"/>
    <w:rsid w:val="483F11B4"/>
    <w:rsid w:val="485A2DFD"/>
    <w:rsid w:val="48AC1250"/>
    <w:rsid w:val="4B086671"/>
    <w:rsid w:val="4C2F6420"/>
    <w:rsid w:val="4C746529"/>
    <w:rsid w:val="4F082F58"/>
    <w:rsid w:val="51D6306F"/>
    <w:rsid w:val="5388733C"/>
    <w:rsid w:val="577C02B7"/>
    <w:rsid w:val="58D72319"/>
    <w:rsid w:val="5AAC3332"/>
    <w:rsid w:val="5AC95C92"/>
    <w:rsid w:val="5C584867"/>
    <w:rsid w:val="625B7B17"/>
    <w:rsid w:val="639826A5"/>
    <w:rsid w:val="65436640"/>
    <w:rsid w:val="667E2F9C"/>
    <w:rsid w:val="68792AB9"/>
    <w:rsid w:val="69140A20"/>
    <w:rsid w:val="6B947BF6"/>
    <w:rsid w:val="6CE64C83"/>
    <w:rsid w:val="6F7B1AEF"/>
    <w:rsid w:val="6FAA5C3A"/>
    <w:rsid w:val="6FD74555"/>
    <w:rsid w:val="70710506"/>
    <w:rsid w:val="73AA7CB7"/>
    <w:rsid w:val="7678430E"/>
    <w:rsid w:val="787A616E"/>
    <w:rsid w:val="794A5C67"/>
    <w:rsid w:val="7AD903D7"/>
    <w:rsid w:val="7F343772"/>
    <w:rsid w:val="7FBF303C"/>
    <w:rsid w:val="7FD920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3">
    <w:name w:val="footer"/>
    <w:basedOn w:val="1"/>
    <w:link w:val="5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50"/>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table" w:customStyle="1" w:styleId="10">
    <w:name w:val="定额标准表格样式"/>
    <w:basedOn w:val="5"/>
    <w:qFormat/>
    <w:uiPriority w:val="99"/>
    <w:rPr>
      <w:kern w:val="0"/>
    </w:rPr>
    <w:tblPr>
      <w:tblCellMar>
        <w:top w:w="0" w:type="dxa"/>
        <w:left w:w="108" w:type="dxa"/>
        <w:bottom w:w="0" w:type="dxa"/>
        <w:right w:w="108" w:type="dxa"/>
      </w:tblCellMar>
    </w:tblPr>
  </w:style>
  <w:style w:type="character" w:customStyle="1" w:styleId="11">
    <w:name w:val="正文文本 Char"/>
    <w:basedOn w:val="7"/>
    <w:link w:val="2"/>
    <w:semiHidden/>
    <w:qFormat/>
    <w:uiPriority w:val="99"/>
    <w:rPr>
      <w:rFonts w:ascii="Times New Roman" w:hAnsi="Times New Roman" w:eastAsia="仿宋_GB2312" w:cs="Times New Roman"/>
      <w:sz w:val="32"/>
      <w:szCs w:val="22"/>
    </w:rPr>
  </w:style>
  <w:style w:type="paragraph" w:customStyle="1" w:styleId="12">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Cs w:val="32"/>
    </w:rPr>
  </w:style>
  <w:style w:type="paragraph" w:customStyle="1" w:styleId="14">
    <w:name w:val="font7"/>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6"/>
      <w:szCs w:val="16"/>
    </w:rPr>
  </w:style>
  <w:style w:type="paragraph" w:customStyle="1" w:styleId="15">
    <w:name w:val="font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6"/>
      <w:szCs w:val="16"/>
    </w:rPr>
  </w:style>
  <w:style w:type="paragraph" w:customStyle="1" w:styleId="16">
    <w:name w:val="font9"/>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6"/>
      <w:szCs w:val="16"/>
      <w:u w:val="single"/>
    </w:rPr>
  </w:style>
  <w:style w:type="paragraph" w:customStyle="1" w:styleId="17">
    <w:name w:val="xl6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8">
    <w:name w:val="xl66"/>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6"/>
      <w:szCs w:val="16"/>
    </w:rPr>
  </w:style>
  <w:style w:type="paragraph" w:customStyle="1" w:styleId="1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line="240" w:lineRule="auto"/>
      <w:ind w:firstLine="0" w:firstLineChars="0"/>
    </w:pPr>
    <w:rPr>
      <w:rFonts w:ascii="宋体" w:hAnsi="宋体" w:eastAsia="宋体" w:cs="宋体"/>
      <w:b/>
      <w:bCs/>
      <w:color w:val="000000"/>
      <w:kern w:val="0"/>
      <w:sz w:val="16"/>
      <w:szCs w:val="16"/>
    </w:rPr>
  </w:style>
  <w:style w:type="paragraph" w:customStyle="1" w:styleId="2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6"/>
      <w:szCs w:val="16"/>
    </w:rPr>
  </w:style>
  <w:style w:type="paragraph" w:customStyle="1" w:styleId="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16"/>
      <w:szCs w:val="16"/>
    </w:rPr>
  </w:style>
  <w:style w:type="paragraph" w:customStyle="1" w:styleId="2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6"/>
      <w:szCs w:val="16"/>
    </w:rPr>
  </w:style>
  <w:style w:type="paragraph" w:customStyle="1" w:styleId="2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16"/>
      <w:szCs w:val="16"/>
    </w:rPr>
  </w:style>
  <w:style w:type="paragraph" w:customStyle="1" w:styleId="2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6"/>
      <w:szCs w:val="16"/>
    </w:rPr>
  </w:style>
  <w:style w:type="paragraph" w:customStyle="1" w:styleId="2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6"/>
      <w:szCs w:val="16"/>
      <w:u w:val="single"/>
    </w:rPr>
  </w:style>
  <w:style w:type="paragraph" w:customStyle="1" w:styleId="2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line="240" w:lineRule="auto"/>
      <w:ind w:firstLine="0" w:firstLineChars="0"/>
      <w:jc w:val="center"/>
    </w:pPr>
    <w:rPr>
      <w:rFonts w:ascii="宋体" w:hAnsi="宋体" w:eastAsia="宋体" w:cs="宋体"/>
      <w:b/>
      <w:bCs/>
      <w:kern w:val="0"/>
      <w:sz w:val="16"/>
      <w:szCs w:val="16"/>
    </w:rPr>
  </w:style>
  <w:style w:type="paragraph" w:customStyle="1" w:styleId="2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line="240" w:lineRule="auto"/>
      <w:ind w:firstLine="0" w:firstLineChars="0"/>
    </w:pPr>
    <w:rPr>
      <w:rFonts w:ascii="宋体" w:hAnsi="宋体" w:eastAsia="宋体" w:cs="宋体"/>
      <w:b/>
      <w:bCs/>
      <w:kern w:val="0"/>
      <w:sz w:val="16"/>
      <w:szCs w:val="16"/>
    </w:rPr>
  </w:style>
  <w:style w:type="paragraph" w:customStyle="1" w:styleId="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rPr>
  </w:style>
  <w:style w:type="paragraph" w:customStyle="1" w:styleId="2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16"/>
      <w:szCs w:val="16"/>
    </w:rPr>
  </w:style>
  <w:style w:type="paragraph" w:customStyle="1" w:styleId="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6"/>
      <w:szCs w:val="16"/>
    </w:rPr>
  </w:style>
  <w:style w:type="paragraph" w:customStyle="1" w:styleId="3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16"/>
      <w:szCs w:val="16"/>
    </w:rPr>
  </w:style>
  <w:style w:type="paragraph" w:customStyle="1" w:styleId="3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b/>
      <w:bCs/>
      <w:kern w:val="0"/>
      <w:sz w:val="16"/>
      <w:szCs w:val="16"/>
    </w:rPr>
  </w:style>
  <w:style w:type="paragraph" w:customStyle="1" w:styleId="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rPr>
  </w:style>
  <w:style w:type="paragraph" w:customStyle="1" w:styleId="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6"/>
      <w:szCs w:val="16"/>
    </w:rPr>
  </w:style>
  <w:style w:type="paragraph" w:customStyle="1" w:styleId="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6"/>
      <w:szCs w:val="16"/>
    </w:rPr>
  </w:style>
  <w:style w:type="paragraph" w:customStyle="1" w:styleId="3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6"/>
      <w:szCs w:val="16"/>
    </w:rPr>
  </w:style>
  <w:style w:type="paragraph" w:customStyle="1" w:styleId="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line="240" w:lineRule="auto"/>
      <w:ind w:firstLine="0" w:firstLineChars="0"/>
      <w:jc w:val="left"/>
    </w:pPr>
    <w:rPr>
      <w:rFonts w:ascii="宋体" w:hAnsi="宋体" w:eastAsia="宋体" w:cs="宋体"/>
      <w:b/>
      <w:bCs/>
      <w:color w:val="000000"/>
      <w:kern w:val="0"/>
      <w:sz w:val="16"/>
      <w:szCs w:val="16"/>
    </w:rPr>
  </w:style>
  <w:style w:type="paragraph" w:customStyle="1" w:styleId="3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line="240" w:lineRule="auto"/>
      <w:ind w:firstLine="0" w:firstLineChars="0"/>
      <w:jc w:val="center"/>
    </w:pPr>
    <w:rPr>
      <w:rFonts w:ascii="宋体" w:hAnsi="宋体" w:eastAsia="宋体" w:cs="宋体"/>
      <w:b/>
      <w:bCs/>
      <w:color w:val="000000"/>
      <w:kern w:val="0"/>
      <w:sz w:val="16"/>
      <w:szCs w:val="16"/>
    </w:rPr>
  </w:style>
  <w:style w:type="paragraph" w:customStyle="1" w:styleId="39">
    <w:name w:val="xl87"/>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line="240" w:lineRule="auto"/>
      <w:ind w:firstLine="0" w:firstLineChars="0"/>
      <w:jc w:val="left"/>
    </w:pPr>
    <w:rPr>
      <w:rFonts w:ascii="宋体" w:hAnsi="宋体" w:eastAsia="宋体" w:cs="宋体"/>
      <w:b/>
      <w:bCs/>
      <w:kern w:val="0"/>
      <w:sz w:val="16"/>
      <w:szCs w:val="16"/>
    </w:rPr>
  </w:style>
  <w:style w:type="paragraph" w:customStyle="1" w:styleId="40">
    <w:name w:val="xl88"/>
    <w:basedOn w:val="1"/>
    <w:qFormat/>
    <w:uiPriority w:val="0"/>
    <w:pPr>
      <w:widowControl/>
      <w:pBdr>
        <w:top w:val="single" w:color="auto" w:sz="4" w:space="0"/>
        <w:bottom w:val="single" w:color="auto" w:sz="4" w:space="0"/>
      </w:pBdr>
      <w:shd w:val="clear" w:color="000000" w:fill="D8D8D8"/>
      <w:spacing w:before="100" w:beforeAutospacing="1" w:after="100" w:afterAutospacing="1" w:line="240" w:lineRule="auto"/>
      <w:ind w:firstLine="0" w:firstLineChars="0"/>
      <w:jc w:val="left"/>
    </w:pPr>
    <w:rPr>
      <w:rFonts w:ascii="宋体" w:hAnsi="宋体" w:eastAsia="宋体" w:cs="宋体"/>
      <w:b/>
      <w:bCs/>
      <w:kern w:val="0"/>
      <w:sz w:val="16"/>
      <w:szCs w:val="16"/>
    </w:rPr>
  </w:style>
  <w:style w:type="paragraph" w:customStyle="1" w:styleId="41">
    <w:name w:val="xl89"/>
    <w:basedOn w:val="1"/>
    <w:qFormat/>
    <w:uiPriority w:val="0"/>
    <w:pPr>
      <w:widowControl/>
      <w:pBdr>
        <w:top w:val="single" w:color="auto" w:sz="4" w:space="0"/>
        <w:bottom w:val="single" w:color="auto" w:sz="4" w:space="0"/>
        <w:right w:val="single" w:color="auto" w:sz="4" w:space="0"/>
      </w:pBdr>
      <w:shd w:val="clear" w:color="000000" w:fill="D8D8D8"/>
      <w:spacing w:before="100" w:beforeAutospacing="1" w:after="100" w:afterAutospacing="1" w:line="240" w:lineRule="auto"/>
      <w:ind w:firstLine="0" w:firstLineChars="0"/>
      <w:jc w:val="left"/>
    </w:pPr>
    <w:rPr>
      <w:rFonts w:ascii="宋体" w:hAnsi="宋体" w:eastAsia="宋体" w:cs="宋体"/>
      <w:b/>
      <w:bCs/>
      <w:kern w:val="0"/>
      <w:sz w:val="16"/>
      <w:szCs w:val="16"/>
    </w:rPr>
  </w:style>
  <w:style w:type="paragraph" w:customStyle="1" w:styleId="42">
    <w:name w:val="xl90"/>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line="240" w:lineRule="auto"/>
      <w:ind w:firstLine="0" w:firstLineChars="0"/>
      <w:jc w:val="left"/>
    </w:pPr>
    <w:rPr>
      <w:rFonts w:ascii="宋体" w:hAnsi="宋体" w:eastAsia="宋体" w:cs="宋体"/>
      <w:b/>
      <w:bCs/>
      <w:color w:val="000000"/>
      <w:kern w:val="0"/>
      <w:sz w:val="16"/>
      <w:szCs w:val="16"/>
    </w:rPr>
  </w:style>
  <w:style w:type="paragraph" w:customStyle="1" w:styleId="43">
    <w:name w:val="xl91"/>
    <w:basedOn w:val="1"/>
    <w:qFormat/>
    <w:uiPriority w:val="0"/>
    <w:pPr>
      <w:widowControl/>
      <w:pBdr>
        <w:top w:val="single" w:color="auto" w:sz="4" w:space="0"/>
        <w:bottom w:val="single" w:color="auto" w:sz="4" w:space="0"/>
      </w:pBdr>
      <w:shd w:val="clear" w:color="000000" w:fill="D8D8D8"/>
      <w:spacing w:before="100" w:beforeAutospacing="1" w:after="100" w:afterAutospacing="1" w:line="240" w:lineRule="auto"/>
      <w:ind w:firstLine="0" w:firstLineChars="0"/>
      <w:jc w:val="left"/>
    </w:pPr>
    <w:rPr>
      <w:rFonts w:ascii="宋体" w:hAnsi="宋体" w:eastAsia="宋体" w:cs="宋体"/>
      <w:b/>
      <w:bCs/>
      <w:color w:val="000000"/>
      <w:kern w:val="0"/>
      <w:sz w:val="16"/>
      <w:szCs w:val="16"/>
    </w:rPr>
  </w:style>
  <w:style w:type="paragraph" w:customStyle="1" w:styleId="44">
    <w:name w:val="xl92"/>
    <w:basedOn w:val="1"/>
    <w:qFormat/>
    <w:uiPriority w:val="0"/>
    <w:pPr>
      <w:widowControl/>
      <w:pBdr>
        <w:top w:val="single" w:color="auto" w:sz="4" w:space="0"/>
        <w:bottom w:val="single" w:color="auto" w:sz="4" w:space="0"/>
        <w:right w:val="single" w:color="auto" w:sz="4" w:space="0"/>
      </w:pBdr>
      <w:shd w:val="clear" w:color="000000" w:fill="D8D8D8"/>
      <w:spacing w:before="100" w:beforeAutospacing="1" w:after="100" w:afterAutospacing="1" w:line="240" w:lineRule="auto"/>
      <w:ind w:firstLine="0" w:firstLineChars="0"/>
      <w:jc w:val="left"/>
    </w:pPr>
    <w:rPr>
      <w:rFonts w:ascii="宋体" w:hAnsi="宋体" w:eastAsia="宋体" w:cs="宋体"/>
      <w:b/>
      <w:bCs/>
      <w:color w:val="000000"/>
      <w:kern w:val="0"/>
      <w:sz w:val="16"/>
      <w:szCs w:val="16"/>
    </w:rPr>
  </w:style>
  <w:style w:type="paragraph" w:customStyle="1" w:styleId="45">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b/>
      <w:bCs/>
      <w:kern w:val="0"/>
      <w:sz w:val="16"/>
      <w:szCs w:val="16"/>
    </w:rPr>
  </w:style>
  <w:style w:type="paragraph" w:customStyle="1" w:styleId="46">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kern w:val="0"/>
      <w:sz w:val="16"/>
      <w:szCs w:val="16"/>
    </w:rPr>
  </w:style>
  <w:style w:type="paragraph" w:customStyle="1" w:styleId="47">
    <w:name w:val="xl95"/>
    <w:basedOn w:val="1"/>
    <w:qFormat/>
    <w:uiPriority w:val="0"/>
    <w:pPr>
      <w:widowControl/>
      <w:spacing w:before="100" w:beforeAutospacing="1" w:after="100" w:afterAutospacing="1" w:line="240" w:lineRule="auto"/>
      <w:ind w:firstLine="0" w:firstLineChars="0"/>
      <w:jc w:val="center"/>
    </w:pPr>
    <w:rPr>
      <w:rFonts w:ascii="方正小标宋简体" w:hAnsi="宋体" w:eastAsia="方正小标宋简体" w:cs="宋体"/>
      <w:kern w:val="0"/>
      <w:szCs w:val="32"/>
    </w:rPr>
  </w:style>
  <w:style w:type="paragraph" w:customStyle="1" w:styleId="48">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6"/>
      <w:szCs w:val="16"/>
    </w:rPr>
  </w:style>
  <w:style w:type="paragraph" w:customStyle="1" w:styleId="49">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6"/>
      <w:szCs w:val="16"/>
    </w:rPr>
  </w:style>
  <w:style w:type="character" w:customStyle="1" w:styleId="50">
    <w:name w:val="页眉 Char"/>
    <w:basedOn w:val="7"/>
    <w:link w:val="4"/>
    <w:semiHidden/>
    <w:qFormat/>
    <w:uiPriority w:val="99"/>
    <w:rPr>
      <w:rFonts w:ascii="Times New Roman" w:hAnsi="Times New Roman" w:eastAsia="仿宋_GB2312" w:cs="Times New Roman"/>
      <w:sz w:val="18"/>
      <w:szCs w:val="18"/>
    </w:rPr>
  </w:style>
  <w:style w:type="character" w:customStyle="1" w:styleId="51">
    <w:name w:val="页脚 Char"/>
    <w:basedOn w:val="7"/>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7015</Words>
  <Characters>7340</Characters>
  <Lines>162</Lines>
  <Paragraphs>45</Paragraphs>
  <TotalTime>1</TotalTime>
  <ScaleCrop>false</ScaleCrop>
  <LinksUpToDate>false</LinksUpToDate>
  <CharactersWithSpaces>7764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2025-02-18T17:49:00Z</dcterms:created>
  <dc:creator>yaoming</dc:creator>
  <cp:lastModifiedBy>陈银</cp:lastModifiedBy>
  <dcterms:modified xsi:type="dcterms:W3CDTF">2025-07-03T10:27:45Z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eyJoZGlkIjoiNjU1MzQ2OTBlNDVmZTE3NGQ0YzhlN2IzZGI0YWU3ODUiLCJ1c2VySWQiOiI0NTU2MDEyODgifQ==</vt:lpwstr>
  </property>
  <property fmtid="{D5CDD505-2E9C-101B-9397-08002B2CF9AE}" pid="3" name="KSOProductBuildVer">
    <vt:lpwstr>2052-12.1.0.21541</vt:lpwstr>
  </property>
  <property fmtid="{D5CDD505-2E9C-101B-9397-08002B2CF9AE}" pid="4" name="ICV">
    <vt:lpwstr>491D4408948D4582A1D28235C489D4E1_13</vt:lpwstr>
  </property>
</Properties>
</file>