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216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60FC3548">
      <w:pPr>
        <w:jc w:val="center"/>
        <w:rPr>
          <w:rFonts w:hint="eastAsia" w:ascii="微软雅黑" w:hAnsi="微软雅黑" w:eastAsia="微软雅黑" w:cs="微软雅黑"/>
          <w:sz w:val="44"/>
          <w:szCs w:val="44"/>
        </w:rPr>
      </w:pPr>
      <w:bookmarkStart w:id="0" w:name="_GoBack"/>
      <w:r>
        <w:rPr>
          <w:rFonts w:hint="eastAsia" w:ascii="微软雅黑" w:hAnsi="微软雅黑" w:eastAsia="微软雅黑" w:cs="微软雅黑"/>
          <w:sz w:val="44"/>
          <w:szCs w:val="44"/>
        </w:rPr>
        <w:t>中国福利彩票代销申请书</w:t>
      </w:r>
      <w:bookmarkEnd w:id="0"/>
    </w:p>
    <w:p w14:paraId="1B98975E">
      <w:pPr>
        <w:jc w:val="left"/>
        <w:rPr>
          <w:rFonts w:hint="default" w:ascii="仿宋_GB2312" w:eastAsia="仿宋_GB2312"/>
          <w:sz w:val="30"/>
          <w:szCs w:val="30"/>
          <w:u w:val="single"/>
          <w:lang w:val="en-US" w:eastAsia="zh-CN"/>
        </w:rPr>
      </w:pPr>
      <w:r>
        <w:rPr>
          <w:rFonts w:hint="eastAsia" w:ascii="仿宋_GB2312" w:eastAsia="仿宋_GB2312"/>
          <w:sz w:val="28"/>
          <w:szCs w:val="28"/>
        </w:rPr>
        <w:br w:type="textWrapping"/>
      </w:r>
      <w:r>
        <w:rPr>
          <w:rFonts w:hint="eastAsia" w:ascii="仿宋_GB2312" w:eastAsia="仿宋_GB2312"/>
          <w:sz w:val="30"/>
          <w:szCs w:val="30"/>
        </w:rPr>
        <w:t>申请人(自然人)姓名:</w:t>
      </w:r>
      <w:r>
        <w:rPr>
          <w:rFonts w:hint="eastAsia" w:eastAsia="仿宋_GB2312"/>
          <w:sz w:val="30"/>
          <w:szCs w:val="30"/>
        </w:rPr>
        <w:t>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性别:</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出生日期:</w:t>
      </w:r>
      <w:r>
        <w:rPr>
          <w:rFonts w:hint="eastAsia" w:ascii="仿宋_GB2312" w:eastAsia="仿宋_GB2312"/>
          <w:sz w:val="30"/>
          <w:szCs w:val="30"/>
          <w:u w:val="single"/>
          <w:lang w:val="en-US" w:eastAsia="zh-CN"/>
        </w:rPr>
        <w:t xml:space="preserve">        </w:t>
      </w:r>
    </w:p>
    <w:p w14:paraId="1EB514A9">
      <w:pPr>
        <w:rPr>
          <w:rFonts w:hint="eastAsia" w:ascii="仿宋_GB2312" w:eastAsia="仿宋_GB2312"/>
          <w:sz w:val="30"/>
          <w:szCs w:val="30"/>
          <w:u w:val="none"/>
          <w:lang w:val="en-US" w:eastAsia="zh-CN"/>
        </w:rPr>
      </w:pPr>
      <w:r>
        <w:rPr>
          <w:rFonts w:hint="eastAsia" w:ascii="仿宋_GB2312" w:eastAsia="仿宋_GB2312"/>
          <w:sz w:val="30"/>
          <w:szCs w:val="30"/>
          <w:lang w:val="en-US" w:eastAsia="zh-CN"/>
        </w:rPr>
        <w:t>学历</w:t>
      </w:r>
      <w:r>
        <w:rPr>
          <w:rFonts w:hint="eastAsia" w:ascii="仿宋_GB2312" w:eastAsia="仿宋_GB2312"/>
          <w:sz w:val="30"/>
          <w:szCs w:val="30"/>
        </w:rPr>
        <w:t>:</w:t>
      </w:r>
      <w:r>
        <w:rPr>
          <w:rFonts w:hint="eastAsia" w:eastAsia="仿宋_GB2312"/>
          <w:sz w:val="30"/>
          <w:szCs w:val="30"/>
        </w:rPr>
        <w:t>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none"/>
          <w:lang w:val="en-US" w:eastAsia="zh-CN"/>
        </w:rPr>
        <w:t xml:space="preserve">  毕业（</w:t>
      </w:r>
      <w:r>
        <w:rPr>
          <w:rFonts w:hint="eastAsia" w:ascii="仿宋_GB2312" w:eastAsia="仿宋_GB2312"/>
          <w:sz w:val="30"/>
          <w:szCs w:val="30"/>
          <w:lang w:val="en-US" w:eastAsia="zh-CN"/>
        </w:rPr>
        <w:t>就读</w:t>
      </w:r>
      <w:r>
        <w:rPr>
          <w:rFonts w:hint="eastAsia" w:ascii="仿宋_GB2312" w:eastAsia="仿宋_GB2312"/>
          <w:sz w:val="30"/>
          <w:szCs w:val="30"/>
          <w:u w:val="none"/>
          <w:lang w:val="en-US" w:eastAsia="zh-CN"/>
        </w:rPr>
        <w:t>）</w:t>
      </w:r>
      <w:r>
        <w:rPr>
          <w:rFonts w:hint="eastAsia" w:ascii="仿宋_GB2312" w:eastAsia="仿宋_GB2312"/>
          <w:sz w:val="30"/>
          <w:szCs w:val="30"/>
          <w:lang w:val="en-US" w:eastAsia="zh-CN"/>
        </w:rPr>
        <w:t>学校</w:t>
      </w:r>
      <w:r>
        <w:rPr>
          <w:rFonts w:hint="eastAsia" w:ascii="仿宋_GB2312" w:eastAsia="仿宋_GB2312"/>
          <w:sz w:val="30"/>
          <w:szCs w:val="30"/>
        </w:rPr>
        <w:t>:</w:t>
      </w:r>
      <w:r>
        <w:rPr>
          <w:rFonts w:hint="eastAsia" w:eastAsia="仿宋_GB2312"/>
          <w:sz w:val="30"/>
          <w:szCs w:val="30"/>
        </w:rPr>
        <w:t>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none"/>
          <w:lang w:val="en-US" w:eastAsia="zh-CN"/>
        </w:rPr>
        <w:t xml:space="preserve"> </w:t>
      </w:r>
    </w:p>
    <w:p w14:paraId="34DCAB02">
      <w:pPr>
        <w:rPr>
          <w:rFonts w:hint="eastAsia" w:ascii="仿宋_GB2312" w:eastAsia="仿宋_GB2312"/>
          <w:sz w:val="30"/>
          <w:szCs w:val="30"/>
          <w:u w:val="single"/>
        </w:rPr>
      </w:pPr>
      <w:r>
        <w:rPr>
          <w:rFonts w:hint="eastAsia" w:ascii="仿宋_GB2312" w:eastAsia="仿宋_GB2312"/>
          <w:sz w:val="30"/>
          <w:szCs w:val="30"/>
          <w:u w:val="none"/>
          <w:lang w:val="en-US" w:eastAsia="zh-CN"/>
        </w:rPr>
        <w:t>毕业日期：</w:t>
      </w:r>
      <w:r>
        <w:rPr>
          <w:rFonts w:hint="eastAsia" w:eastAsia="仿宋_GB2312"/>
          <w:sz w:val="30"/>
          <w:szCs w:val="30"/>
        </w:rPr>
        <w:t>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none"/>
          <w:lang w:val="en-US" w:eastAsia="zh-CN"/>
        </w:rPr>
        <w:t xml:space="preserve"> </w:t>
      </w:r>
      <w:r>
        <w:rPr>
          <w:rFonts w:hint="eastAsia" w:ascii="仿宋_GB2312" w:eastAsia="仿宋_GB2312"/>
          <w:sz w:val="30"/>
          <w:szCs w:val="30"/>
        </w:rPr>
        <w:t>身份证号码:</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br w:type="textWrapping"/>
      </w:r>
      <w:r>
        <w:rPr>
          <w:rFonts w:hint="eastAsia" w:ascii="仿宋_GB2312" w:eastAsia="仿宋_GB2312"/>
          <w:sz w:val="30"/>
          <w:szCs w:val="30"/>
        </w:rPr>
        <w:t>家庭地址:</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br w:type="textWrapping"/>
      </w:r>
      <w:r>
        <w:rPr>
          <w:rFonts w:hint="eastAsia" w:ascii="仿宋_GB2312" w:eastAsia="仿宋_GB2312"/>
          <w:sz w:val="30"/>
          <w:szCs w:val="30"/>
        </w:rPr>
        <w:t>移动电话:</w:t>
      </w:r>
      <w:r>
        <w:rPr>
          <w:rFonts w:hint="eastAsia" w:ascii="仿宋_GB2312" w:eastAsia="仿宋_GB2312"/>
          <w:sz w:val="30"/>
          <w:szCs w:val="30"/>
          <w:u w:val="single"/>
        </w:rPr>
        <w:t xml:space="preserve">                 </w:t>
      </w:r>
    </w:p>
    <w:p w14:paraId="0F367A08">
      <w:pPr>
        <w:rPr>
          <w:rFonts w:ascii="仿宋_GB2312" w:eastAsia="仿宋_GB2312"/>
          <w:sz w:val="30"/>
          <w:szCs w:val="30"/>
        </w:rPr>
      </w:pPr>
      <w:r>
        <w:rPr>
          <w:rFonts w:hint="eastAsia" w:ascii="黑体" w:hAnsi="黑体" w:eastAsia="黑体" w:cs="黑体"/>
          <w:sz w:val="30"/>
          <w:szCs w:val="30"/>
        </w:rPr>
        <w:t>一、申请事项</w:t>
      </w:r>
      <w:r>
        <w:rPr>
          <w:rFonts w:hint="eastAsia" w:ascii="黑体" w:hAnsi="黑体" w:eastAsia="黑体" w:cs="黑体"/>
          <w:sz w:val="30"/>
          <w:szCs w:val="30"/>
        </w:rPr>
        <w:br w:type="textWrapping"/>
      </w:r>
      <w:r>
        <w:rPr>
          <w:rFonts w:hint="eastAsia" w:ascii="仿宋_GB2312" w:eastAsia="仿宋_GB2312"/>
          <w:sz w:val="30"/>
          <w:szCs w:val="30"/>
        </w:rPr>
        <w:t>申请地址</w:t>
      </w:r>
      <w:r>
        <w:rPr>
          <w:rFonts w:hint="eastAsia" w:ascii="仿宋_GB2312" w:eastAsia="仿宋_GB2312"/>
          <w:sz w:val="30"/>
          <w:szCs w:val="30"/>
          <w:lang w:eastAsia="zh-CN"/>
        </w:rPr>
        <w:t>（若未明确先不填）</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br w:type="textWrapping"/>
      </w:r>
      <w:r>
        <w:rPr>
          <w:rFonts w:hint="eastAsia" w:ascii="仿宋_GB2312" w:eastAsia="仿宋_GB2312"/>
          <w:sz w:val="30"/>
          <w:szCs w:val="30"/>
        </w:rPr>
        <w:t>申请销售福利彩票品种或游戏:</w:t>
      </w:r>
      <w:r>
        <w:rPr>
          <w:rFonts w:hint="eastAsia" w:ascii="仿宋_GB2312" w:eastAsia="仿宋_GB2312"/>
          <w:sz w:val="30"/>
          <w:szCs w:val="30"/>
          <w:u w:val="single"/>
        </w:rPr>
        <w:t xml:space="preserve">     </w:t>
      </w:r>
      <w:r>
        <w:rPr>
          <w:rFonts w:hint="eastAsia" w:ascii="仿宋_GB2312" w:eastAsia="仿宋_GB2312"/>
          <w:b/>
          <w:bCs/>
          <w:sz w:val="30"/>
          <w:szCs w:val="30"/>
          <w:u w:val="single"/>
          <w:lang w:val="en-US" w:eastAsia="zh-CN"/>
        </w:rPr>
        <w:t>福彩电脑票、网点即开票</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rPr>
        <w:br w:type="textWrapping"/>
      </w:r>
      <w:r>
        <w:rPr>
          <w:rFonts w:hint="eastAsia" w:ascii="黑体" w:hAnsi="黑体" w:eastAsia="黑体" w:cs="黑体"/>
          <w:sz w:val="30"/>
          <w:szCs w:val="30"/>
        </w:rPr>
        <w:t>二、申请人承诺</w:t>
      </w:r>
      <w:r>
        <w:rPr>
          <w:rFonts w:hint="eastAsia" w:ascii="黑体" w:hAnsi="黑体" w:eastAsia="黑体" w:cs="黑体"/>
          <w:sz w:val="30"/>
          <w:szCs w:val="30"/>
        </w:rPr>
        <w:br w:type="textWrapping"/>
      </w:r>
      <w:r>
        <w:rPr>
          <w:rFonts w:hint="eastAsia" w:ascii="仿宋_GB2312" w:eastAsia="仿宋_GB2312"/>
          <w:sz w:val="30"/>
          <w:szCs w:val="30"/>
        </w:rPr>
        <w:t>(一)申请人具有可用于代销</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b/>
          <w:bCs/>
          <w:sz w:val="30"/>
          <w:szCs w:val="30"/>
          <w:u w:val="single"/>
          <w:lang w:val="en-US" w:eastAsia="zh-CN"/>
        </w:rPr>
        <w:t>福彩电脑票、网点即开票</w:t>
      </w:r>
      <w:r>
        <w:rPr>
          <w:rFonts w:hint="eastAsia" w:ascii="仿宋_GB2312" w:eastAsia="仿宋_GB2312"/>
          <w:sz w:val="30"/>
          <w:szCs w:val="30"/>
          <w:u w:val="single"/>
        </w:rPr>
        <w:t xml:space="preserve">                             </w:t>
      </w:r>
      <w:r>
        <w:rPr>
          <w:rFonts w:hint="eastAsia" w:ascii="仿宋_GB2312" w:eastAsia="仿宋_GB2312"/>
          <w:sz w:val="30"/>
          <w:szCs w:val="30"/>
        </w:rPr>
        <w:br w:type="textWrapping"/>
      </w:r>
      <w:r>
        <w:rPr>
          <w:rFonts w:hint="eastAsia" w:ascii="仿宋_GB2312" w:eastAsia="仿宋_GB2312"/>
          <w:sz w:val="30"/>
          <w:szCs w:val="30"/>
        </w:rPr>
        <w:t>(具体品种或游戏)中国福利彩票的固定经营场所及所需资金。</w:t>
      </w:r>
      <w:r>
        <w:rPr>
          <w:rFonts w:hint="eastAsia" w:ascii="仿宋_GB2312" w:eastAsia="仿宋_GB2312"/>
          <w:sz w:val="30"/>
          <w:szCs w:val="30"/>
        </w:rPr>
        <w:br w:type="textWrapping"/>
      </w:r>
      <w:r>
        <w:rPr>
          <w:rFonts w:hint="eastAsia" w:ascii="楷体_GB2312" w:hAnsi="楷体_GB2312" w:eastAsia="楷体_GB2312" w:cs="楷体_GB2312"/>
          <w:sz w:val="32"/>
          <w:szCs w:val="32"/>
        </w:rPr>
        <w:t>(二)</w:t>
      </w:r>
      <w:r>
        <w:rPr>
          <w:rFonts w:hint="eastAsia" w:ascii="仿宋_GB2312" w:eastAsia="仿宋_GB2312"/>
          <w:sz w:val="30"/>
          <w:szCs w:val="30"/>
        </w:rPr>
        <w:t>申请人不得具有以下任何一种情形:</w:t>
      </w:r>
      <w:r>
        <w:rPr>
          <w:rFonts w:hint="eastAsia" w:ascii="仿宋_GB2312" w:eastAsia="仿宋_GB2312"/>
          <w:sz w:val="30"/>
          <w:szCs w:val="30"/>
        </w:rPr>
        <w:br w:type="textWrapping"/>
      </w:r>
      <w:r>
        <w:rPr>
          <w:rFonts w:hint="eastAsia" w:ascii="楷体_GB2312" w:hAnsi="楷体_GB2312" w:eastAsia="楷体_GB2312" w:cs="楷体_GB2312"/>
          <w:sz w:val="32"/>
          <w:szCs w:val="32"/>
          <w:lang w:val="en-US" w:eastAsia="zh-CN"/>
        </w:rPr>
        <w:t xml:space="preserve">  </w:t>
      </w:r>
      <w:r>
        <w:rPr>
          <w:rFonts w:hint="eastAsia" w:ascii="仿宋_GB2312" w:eastAsia="仿宋_GB2312"/>
          <w:sz w:val="30"/>
          <w:szCs w:val="30"/>
        </w:rPr>
        <w:t>1.申请人为未成年人、无民事行为能力或者限制民事行为能力的自然人、不具有独立法人资格的单位。</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r>
        <w:rPr>
          <w:rFonts w:hint="eastAsia" w:ascii="仿宋_GB2312" w:eastAsia="仿宋_GB2312"/>
          <w:sz w:val="30"/>
          <w:szCs w:val="30"/>
        </w:rPr>
        <w:t>2.担任破产清算的公司、企业的董事或者厂长、经理，对该公司、企业的破产负有个人责任的，自该公司、企业破产清算完结之日起未逾三年。</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r>
        <w:rPr>
          <w:rFonts w:hint="eastAsia" w:ascii="仿宋_GB2312" w:eastAsia="仿宋_GB2312"/>
          <w:sz w:val="30"/>
          <w:szCs w:val="30"/>
        </w:rPr>
        <w:t>3.担任因违法被吊销营业执照、责令关闭的公司、企业的法定代表人，并负有个人责任的，自该公司、企业被吊销营业执照之日起未逾三年。</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r>
        <w:rPr>
          <w:rFonts w:hint="eastAsia" w:ascii="仿宋_GB2312" w:eastAsia="仿宋_GB2312"/>
          <w:sz w:val="30"/>
          <w:szCs w:val="30"/>
        </w:rPr>
        <w:t>4.被人民法院等部门列入失信被执行人名单的或被删除失信信息后未逾五年的;有被人民法院强制执行的案件，未逾三年的。</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r>
        <w:rPr>
          <w:rFonts w:hint="eastAsia" w:ascii="仿宋_GB2312" w:eastAsia="仿宋_GB2312"/>
          <w:sz w:val="30"/>
          <w:szCs w:val="30"/>
        </w:rPr>
        <w:t>5.代销福利彩票或体育彩票，因违反规定被解除合同未逾三年的。</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r>
        <w:rPr>
          <w:rFonts w:hint="eastAsia" w:ascii="仿宋_GB2312" w:eastAsia="仿宋_GB2312"/>
          <w:sz w:val="30"/>
          <w:szCs w:val="30"/>
        </w:rPr>
        <w:t>6.近五年内存在刑事处罚记录和不良商业信用记录的。</w:t>
      </w:r>
    </w:p>
    <w:p w14:paraId="5E7FE30A">
      <w:pPr>
        <w:ind w:firstLine="300" w:firstLineChars="100"/>
        <w:jc w:val="left"/>
        <w:rPr>
          <w:rFonts w:ascii="仿宋_GB2312" w:eastAsia="仿宋_GB2312"/>
          <w:sz w:val="30"/>
          <w:szCs w:val="30"/>
        </w:rPr>
      </w:pPr>
      <w:r>
        <w:rPr>
          <w:rFonts w:hint="eastAsia" w:ascii="仿宋_GB2312" w:eastAsia="仿宋_GB2312"/>
          <w:sz w:val="30"/>
          <w:szCs w:val="30"/>
        </w:rPr>
        <w:t>7.被列入销售福利彩票或体育彩票违法违规名单的。</w:t>
      </w:r>
    </w:p>
    <w:p w14:paraId="0A04D5B5">
      <w:pPr>
        <w:jc w:val="left"/>
        <w:rPr>
          <w:rFonts w:hint="eastAsia"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三</w:t>
      </w:r>
      <w:r>
        <w:rPr>
          <w:rFonts w:hint="eastAsia" w:ascii="仿宋_GB2312" w:eastAsia="仿宋_GB2312"/>
          <w:sz w:val="30"/>
          <w:szCs w:val="30"/>
        </w:rPr>
        <w:t>）如申请人所承诺内容不实，或者未能履行承诺内容，</w:t>
      </w:r>
      <w:r>
        <w:rPr>
          <w:rFonts w:hint="eastAsia" w:ascii="仿宋_GB2312" w:eastAsia="仿宋_GB2312"/>
          <w:sz w:val="30"/>
          <w:szCs w:val="30"/>
          <w:lang w:val="en-US" w:eastAsia="zh-CN"/>
        </w:rPr>
        <w:t>遵义市社会福利彩票发行中心</w:t>
      </w:r>
      <w:r>
        <w:rPr>
          <w:rFonts w:hint="eastAsia" w:ascii="仿宋_GB2312" w:eastAsia="仿宋_GB2312"/>
          <w:sz w:val="30"/>
          <w:szCs w:val="30"/>
        </w:rPr>
        <w:t>可以解除福利彩票代销合同，因</w:t>
      </w:r>
      <w:r>
        <w:rPr>
          <w:rFonts w:hint="eastAsia" w:ascii="仿宋_GB2312" w:eastAsia="仿宋_GB2312"/>
          <w:sz w:val="32"/>
          <w:szCs w:val="32"/>
        </w:rPr>
        <w:t>此造成</w:t>
      </w:r>
      <w:r>
        <w:rPr>
          <w:rFonts w:hint="eastAsia" w:ascii="仿宋_GB2312" w:eastAsia="仿宋_GB2312"/>
          <w:sz w:val="30"/>
          <w:szCs w:val="30"/>
        </w:rPr>
        <w:t>的损失由申请人承担。</w:t>
      </w:r>
    </w:p>
    <w:p w14:paraId="35509EBD">
      <w:pPr>
        <w:jc w:val="left"/>
        <w:rPr>
          <w:rFonts w:hint="eastAsia" w:ascii="仿宋_GB2312" w:eastAsia="仿宋_GB2312"/>
          <w:sz w:val="30"/>
          <w:szCs w:val="30"/>
        </w:rPr>
      </w:pPr>
    </w:p>
    <w:p w14:paraId="2A98717A">
      <w:pPr>
        <w:jc w:val="left"/>
        <w:rPr>
          <w:rFonts w:ascii="仿宋_GB2312" w:eastAsia="仿宋_GB2312"/>
          <w:sz w:val="30"/>
          <w:szCs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-582295</wp:posOffset>
                </wp:positionH>
                <wp:positionV relativeFrom="paragraph">
                  <wp:posOffset>133985</wp:posOffset>
                </wp:positionV>
                <wp:extent cx="6419850" cy="2132965"/>
                <wp:effectExtent l="6350" t="6350" r="12700" b="13335"/>
                <wp:wrapNone/>
                <wp:docPr id="1" name="矩形 1"/>
                <wp:cNvGraphicFramePr/>
                <a:graphic xmlns:a="http://schemas.openxmlformats.org/drawingml/2006/main">
                  <a:graphicData uri="http://schemas.microsoft.com/office/word/2010/wordprocessingShape">
                    <wps:wsp>
                      <wps:cNvSpPr/>
                      <wps:spPr>
                        <a:xfrm>
                          <a:off x="1113155" y="6376035"/>
                          <a:ext cx="6419850" cy="2132965"/>
                        </a:xfrm>
                        <a:prstGeom prst="rect">
                          <a:avLst/>
                        </a:prstGeom>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85pt;margin-top:10.55pt;height:167.95pt;width:505.5pt;z-index:251659264;v-text-anchor:middle;mso-width-relative:page;mso-height-relative:page;" filled="f" stroked="t" coordsize="21600,21600" o:gfxdata="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4LX0adcAAAAKAQAADwAAAAAAAAABACAAAAAiAAAA&#10;ZHJzL2Rvd25yZXYueG1sUEsBAhQAFAAAAAgAh07iQO6W8YF6AgAA2AQAAA4AAAAAAAAAAQAgAAAA&#10;JgEAAGRycy9lMm9Eb2MueG1sUEsFBgAAAAAGAAYAWQEAABIGAAAAAA==&#10;">
                <v:fill on="f" focussize="0,0"/>
                <v:stroke weight="1pt" color="#4874CB [3204]" miterlimit="8" joinstyle="miter"/>
                <v:imagedata o:title=""/>
                <o:lock v:ext="edit" aspectratio="f"/>
              </v:rect>
            </w:pict>
          </mc:Fallback>
        </mc:AlternateContent>
      </w:r>
    </w:p>
    <w:p w14:paraId="714EF3CA">
      <w:pPr>
        <w:jc w:val="left"/>
        <w:rPr>
          <w:rFonts w:ascii="仿宋_GB2312" w:eastAsia="仿宋_GB2312"/>
          <w:sz w:val="30"/>
          <w:szCs w:val="30"/>
        </w:rPr>
      </w:pPr>
    </w:p>
    <w:p w14:paraId="665E8103">
      <w:pPr>
        <w:jc w:val="left"/>
        <w:rPr>
          <w:rFonts w:ascii="仿宋_GB2312" w:eastAsia="仿宋_GB2312"/>
          <w:sz w:val="30"/>
          <w:szCs w:val="30"/>
        </w:rPr>
      </w:pPr>
    </w:p>
    <w:p w14:paraId="554B20EA">
      <w:pPr>
        <w:jc w:val="both"/>
        <w:rPr>
          <w:rFonts w:hint="default" w:ascii="仿宋_GB2312" w:eastAsia="仿宋_GB2312"/>
          <w:sz w:val="24"/>
          <w:szCs w:val="24"/>
          <w:lang w:val="en-US" w:eastAsia="zh-CN"/>
        </w:rPr>
      </w:pPr>
      <w:r>
        <w:rPr>
          <w:rFonts w:hint="eastAsia" w:ascii="仿宋_GB2312" w:eastAsia="仿宋_GB2312"/>
          <w:sz w:val="24"/>
          <w:szCs w:val="24"/>
          <w:lang w:val="en-US" w:eastAsia="zh-CN"/>
        </w:rPr>
        <w:t>身份证复印件(</w:t>
      </w:r>
      <w:r>
        <w:rPr>
          <w:rFonts w:hint="eastAsia" w:ascii="仿宋_GB2312" w:eastAsia="仿宋_GB2312"/>
          <w:b/>
          <w:bCs/>
          <w:sz w:val="24"/>
          <w:szCs w:val="24"/>
          <w:lang w:val="en-US" w:eastAsia="zh-CN"/>
        </w:rPr>
        <w:t>正</w:t>
      </w:r>
      <w:r>
        <w:rPr>
          <w:rFonts w:hint="eastAsia" w:ascii="仿宋_GB2312" w:eastAsia="仿宋_GB2312"/>
          <w:sz w:val="24"/>
          <w:szCs w:val="24"/>
          <w:lang w:val="en-US" w:eastAsia="zh-CN"/>
        </w:rPr>
        <w:t>面)                                身份证复印件(</w:t>
      </w:r>
      <w:r>
        <w:rPr>
          <w:rFonts w:hint="eastAsia" w:ascii="仿宋_GB2312" w:eastAsia="仿宋_GB2312"/>
          <w:b/>
          <w:bCs/>
          <w:sz w:val="24"/>
          <w:szCs w:val="24"/>
          <w:lang w:val="en-US" w:eastAsia="zh-CN"/>
        </w:rPr>
        <w:t>背</w:t>
      </w:r>
      <w:r>
        <w:rPr>
          <w:rFonts w:hint="eastAsia" w:ascii="仿宋_GB2312" w:eastAsia="仿宋_GB2312"/>
          <w:sz w:val="24"/>
          <w:szCs w:val="24"/>
          <w:lang w:val="en-US" w:eastAsia="zh-CN"/>
        </w:rPr>
        <w:t>面)</w:t>
      </w:r>
    </w:p>
    <w:p w14:paraId="2205EFF7">
      <w:pPr>
        <w:jc w:val="left"/>
        <w:rPr>
          <w:rFonts w:hint="default" w:ascii="仿宋_GB2312" w:eastAsia="仿宋_GB2312"/>
          <w:sz w:val="30"/>
          <w:szCs w:val="30"/>
          <w:lang w:val="en-US" w:eastAsia="zh-CN"/>
        </w:rPr>
      </w:pPr>
    </w:p>
    <w:p w14:paraId="3485CB63">
      <w:pPr>
        <w:jc w:val="left"/>
        <w:rPr>
          <w:rFonts w:ascii="仿宋_GB2312" w:eastAsia="仿宋_GB2312"/>
          <w:sz w:val="30"/>
          <w:szCs w:val="30"/>
        </w:rPr>
      </w:pPr>
    </w:p>
    <w:p w14:paraId="2C38341E">
      <w:pPr>
        <w:jc w:val="left"/>
        <w:rPr>
          <w:rFonts w:ascii="仿宋_GB2312" w:eastAsia="仿宋_GB2312"/>
          <w:sz w:val="30"/>
          <w:szCs w:val="30"/>
        </w:rPr>
      </w:pPr>
    </w:p>
    <w:p w14:paraId="717820D3">
      <w:pPr>
        <w:jc w:val="left"/>
        <w:rPr>
          <w:rFonts w:ascii="仿宋_GB2312" w:eastAsia="仿宋_GB2312"/>
          <w:sz w:val="30"/>
          <w:szCs w:val="30"/>
        </w:rPr>
      </w:pPr>
    </w:p>
    <w:p w14:paraId="629AFAE9">
      <w:pPr>
        <w:jc w:val="left"/>
        <w:rPr>
          <w:rFonts w:hint="eastAsia" w:ascii="仿宋_GB2312" w:hAnsi="仿宋_GB2312" w:eastAsia="仿宋_GB2312" w:cs="仿宋_GB2312"/>
          <w:sz w:val="32"/>
          <w:szCs w:val="32"/>
          <w:lang w:val="en-US" w:eastAsia="zh-CN"/>
        </w:rPr>
      </w:pPr>
      <w:r>
        <w:rPr>
          <w:rFonts w:hint="eastAsia" w:ascii="仿宋_GB2312" w:eastAsia="仿宋_GB2312"/>
          <w:sz w:val="30"/>
          <w:szCs w:val="30"/>
        </w:rPr>
        <w:t>申请人签字（印鉴或者公章）：</w:t>
      </w:r>
      <w:r>
        <w:rPr>
          <w:rFonts w:hint="eastAsia" w:ascii="仿宋_GB2312" w:eastAsia="仿宋_GB2312"/>
          <w:sz w:val="30"/>
          <w:szCs w:val="30"/>
          <w:lang w:val="en-US" w:eastAsia="zh-CN"/>
        </w:rPr>
        <w:t xml:space="preserve">                  </w:t>
      </w:r>
      <w:r>
        <w:rPr>
          <w:rFonts w:hint="eastAsia" w:ascii="仿宋_GB2312" w:eastAsia="仿宋_GB2312"/>
          <w:sz w:val="30"/>
          <w:szCs w:val="30"/>
        </w:rPr>
        <w:t>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515B80-0F7C-4197-B000-5FA81B8165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009EA1D1-A799-4CD6-97D7-2BEB067C5B1C}"/>
  </w:font>
  <w:font w:name="CESI仿宋-GB2312">
    <w:panose1 w:val="02000500000000000000"/>
    <w:charset w:val="86"/>
    <w:family w:val="auto"/>
    <w:pitch w:val="default"/>
    <w:sig w:usb0="800002AF" w:usb1="084F6CF8" w:usb2="00000010" w:usb3="00000000" w:csb0="0004000F" w:csb1="00000000"/>
  </w:font>
  <w:font w:name="国标黑体">
    <w:panose1 w:val="020005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43BE1A10-EEBA-4E39-A8CF-6F67FA35A970}"/>
  </w:font>
  <w:font w:name="楷体_GB2312">
    <w:panose1 w:val="02010609030101010101"/>
    <w:charset w:val="86"/>
    <w:family w:val="modern"/>
    <w:pitch w:val="default"/>
    <w:sig w:usb0="00000001" w:usb1="080E0000" w:usb2="00000000" w:usb3="00000000" w:csb0="00040000" w:csb1="00000000"/>
    <w:embedRegular r:id="rId4" w:fontKey="{B9576625-3A96-4237-AC07-80489B5E42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MGM4YTFmODBjZjIzZmNkNTc4NWJjZGFkYzAyMjkifQ=="/>
  </w:docVars>
  <w:rsids>
    <w:rsidRoot w:val="09E42D87"/>
    <w:rsid w:val="03404493"/>
    <w:rsid w:val="03BC7892"/>
    <w:rsid w:val="064F2365"/>
    <w:rsid w:val="06563FCE"/>
    <w:rsid w:val="07EA2C20"/>
    <w:rsid w:val="07EC690F"/>
    <w:rsid w:val="080D4B60"/>
    <w:rsid w:val="09AF2373"/>
    <w:rsid w:val="09E42D87"/>
    <w:rsid w:val="0CAD246E"/>
    <w:rsid w:val="0CE20369"/>
    <w:rsid w:val="0D1411E7"/>
    <w:rsid w:val="0D9C676A"/>
    <w:rsid w:val="0E66F581"/>
    <w:rsid w:val="0F753368"/>
    <w:rsid w:val="105B1859"/>
    <w:rsid w:val="111D5E14"/>
    <w:rsid w:val="11A007F3"/>
    <w:rsid w:val="1319260B"/>
    <w:rsid w:val="150B2427"/>
    <w:rsid w:val="185F6D12"/>
    <w:rsid w:val="1DA37A34"/>
    <w:rsid w:val="1EAB6541"/>
    <w:rsid w:val="1F2C36C6"/>
    <w:rsid w:val="1FE30229"/>
    <w:rsid w:val="21676C37"/>
    <w:rsid w:val="222A0391"/>
    <w:rsid w:val="22F95FB5"/>
    <w:rsid w:val="26CC7C68"/>
    <w:rsid w:val="26FE1DEC"/>
    <w:rsid w:val="28773AA5"/>
    <w:rsid w:val="28FB65E3"/>
    <w:rsid w:val="2B66245D"/>
    <w:rsid w:val="2BC76C50"/>
    <w:rsid w:val="2CA62D0A"/>
    <w:rsid w:val="2F1F6DA3"/>
    <w:rsid w:val="35B069A7"/>
    <w:rsid w:val="37DD15AA"/>
    <w:rsid w:val="3FBCBE4D"/>
    <w:rsid w:val="3FFFBD11"/>
    <w:rsid w:val="46D02A05"/>
    <w:rsid w:val="493448A2"/>
    <w:rsid w:val="4E464FBC"/>
    <w:rsid w:val="4FFF435B"/>
    <w:rsid w:val="50A42BE3"/>
    <w:rsid w:val="51FB0B52"/>
    <w:rsid w:val="524E5126"/>
    <w:rsid w:val="531243A6"/>
    <w:rsid w:val="553D7E00"/>
    <w:rsid w:val="564F71F0"/>
    <w:rsid w:val="5A387485"/>
    <w:rsid w:val="5BCF72D8"/>
    <w:rsid w:val="5D07484F"/>
    <w:rsid w:val="5E93283E"/>
    <w:rsid w:val="5EFF1C82"/>
    <w:rsid w:val="5FB10669"/>
    <w:rsid w:val="602D281F"/>
    <w:rsid w:val="604A517F"/>
    <w:rsid w:val="628506F0"/>
    <w:rsid w:val="658E3D60"/>
    <w:rsid w:val="6AB33B73"/>
    <w:rsid w:val="6B511AB7"/>
    <w:rsid w:val="72331F17"/>
    <w:rsid w:val="724F4877"/>
    <w:rsid w:val="754D7EB2"/>
    <w:rsid w:val="759548F7"/>
    <w:rsid w:val="75DFCA25"/>
    <w:rsid w:val="779F905B"/>
    <w:rsid w:val="77B70EF4"/>
    <w:rsid w:val="79E43AB9"/>
    <w:rsid w:val="7C2B76B6"/>
    <w:rsid w:val="7C6333F8"/>
    <w:rsid w:val="7E1A3F8B"/>
    <w:rsid w:val="7F6D7D01"/>
    <w:rsid w:val="7FFF18FD"/>
    <w:rsid w:val="9FFFAB76"/>
    <w:rsid w:val="D53DA780"/>
    <w:rsid w:val="E6FF0E82"/>
    <w:rsid w:val="E7BFF659"/>
    <w:rsid w:val="F575FC52"/>
    <w:rsid w:val="FFB4D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Strong"/>
    <w:basedOn w:val="4"/>
    <w:autoRedefine/>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1855</Words>
  <Characters>1915</Characters>
  <Lines>0</Lines>
  <Paragraphs>0</Paragraphs>
  <TotalTime>50</TotalTime>
  <ScaleCrop>false</ScaleCrop>
  <LinksUpToDate>false</LinksUpToDate>
  <CharactersWithSpaces>2249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2024-04-08T21:04:00Z</dcterms:created>
  <dc:creator>随原罪消逝</dc:creator>
  <cp:lastModifiedBy>Jalen</cp:lastModifiedBy>
  <dcterms:modified xsi:type="dcterms:W3CDTF">2025-06-03T07:46:39Z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1A5091EA01E442169EF7A00031872E39_13</vt:lpwstr>
  </property>
  <property fmtid="{D5CDD505-2E9C-101B-9397-08002B2CF9AE}" pid="4" name="KSOTemplateDocerSaveRecord">
    <vt:lpwstr>eyJoZGlkIjoiYmVmOTM2Y2M2OGI1MGI4ZjgyNTE1Mzc3MzJhNTEwNTEiLCJ1c2VySWQiOiIzNzc4NjA2MTcifQ==</vt:lpwstr>
  </property>
</Properties>
</file>